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439F" w14:textId="0C22A867" w:rsidR="00F338E4" w:rsidRPr="00F338E4" w:rsidRDefault="00F338E4" w:rsidP="009864DF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bookmarkStart w:id="0" w:name="_GoBack"/>
      <w:bookmarkEnd w:id="0"/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Dans le cadre de l’exercice de ses missions, l’Institut de </w:t>
      </w:r>
      <w:r w:rsidR="0039006F">
        <w:rPr>
          <w:rFonts w:ascii="Calibri" w:eastAsia="Calibri" w:hAnsi="Calibri" w:cs="Times New Roman"/>
          <w:kern w:val="0"/>
          <w:lang w:val="fr-FR"/>
          <w14:ligatures w14:val="none"/>
        </w:rPr>
        <w:t>P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romotion des </w:t>
      </w:r>
      <w:r w:rsidR="0039006F">
        <w:rPr>
          <w:rFonts w:ascii="Calibri" w:eastAsia="Calibri" w:hAnsi="Calibri" w:cs="Times New Roman"/>
          <w:kern w:val="0"/>
          <w:lang w:val="fr-FR"/>
          <w14:ligatures w14:val="none"/>
        </w:rPr>
        <w:t>F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ormations sur l’</w:t>
      </w:r>
      <w:r w:rsidR="0039006F">
        <w:rPr>
          <w:rFonts w:ascii="Calibri" w:eastAsia="Calibri" w:hAnsi="Calibri" w:cs="Times New Roman"/>
          <w:kern w:val="0"/>
          <w:lang w:val="fr-FR"/>
          <w14:ligatures w14:val="none"/>
        </w:rPr>
        <w:t>I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slam recrute un</w:t>
      </w:r>
      <w:r w:rsidR="0039006F">
        <w:rPr>
          <w:rFonts w:ascii="Calibri" w:eastAsia="Calibri" w:hAnsi="Calibri" w:cs="Times New Roman"/>
          <w:kern w:val="0"/>
          <w:lang w:val="fr-FR"/>
          <w14:ligatures w14:val="none"/>
        </w:rPr>
        <w:t>(e)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 :</w:t>
      </w:r>
    </w:p>
    <w:p w14:paraId="0B82116E" w14:textId="1BAFA9F1" w:rsidR="00F338E4" w:rsidRPr="00F26426" w:rsidRDefault="00F338E4" w:rsidP="009864DF">
      <w:pPr>
        <w:spacing w:after="200" w:line="276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val="en-US"/>
          <w14:ligatures w14:val="none"/>
        </w:rPr>
      </w:pPr>
      <w:r w:rsidRPr="00F26426">
        <w:rPr>
          <w:rFonts w:ascii="Arial" w:eastAsia="Calibri" w:hAnsi="Arial" w:cs="Arial"/>
          <w:b/>
          <w:kern w:val="0"/>
          <w:sz w:val="32"/>
          <w:szCs w:val="32"/>
          <w:lang w:val="en-US"/>
          <w14:ligatures w14:val="none"/>
        </w:rPr>
        <w:t>BACHELIER-E –</w:t>
      </w:r>
      <w:r w:rsidR="00912FD6">
        <w:rPr>
          <w:rFonts w:ascii="Arial" w:eastAsia="Calibri" w:hAnsi="Arial" w:cs="Arial"/>
          <w:b/>
          <w:kern w:val="0"/>
          <w:sz w:val="32"/>
          <w:szCs w:val="32"/>
          <w:lang w:val="en-US"/>
          <w14:ligatures w14:val="none"/>
        </w:rPr>
        <w:t xml:space="preserve"> SECRETAIRE DE DIRECTION </w:t>
      </w:r>
      <w:r w:rsidRPr="00F26426">
        <w:rPr>
          <w:rFonts w:ascii="Arial" w:eastAsia="Calibri" w:hAnsi="Arial" w:cs="Arial"/>
          <w:b/>
          <w:kern w:val="0"/>
          <w:sz w:val="32"/>
          <w:szCs w:val="32"/>
          <w:lang w:val="en-US"/>
          <w14:ligatures w14:val="none"/>
        </w:rPr>
        <w:t xml:space="preserve">(H/F) </w:t>
      </w:r>
    </w:p>
    <w:p w14:paraId="29D415A0" w14:textId="00AF1E0F" w:rsidR="00BE7E03" w:rsidRPr="00F338E4" w:rsidRDefault="00BE7E03" w:rsidP="009864DF">
      <w:pPr>
        <w:spacing w:after="200" w:line="276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val="fr-FR"/>
          <w14:ligatures w14:val="none"/>
        </w:rPr>
      </w:pPr>
      <w:r>
        <w:rPr>
          <w:rFonts w:ascii="Arial" w:eastAsia="Calibri" w:hAnsi="Arial" w:cs="Arial"/>
          <w:b/>
          <w:kern w:val="0"/>
          <w:sz w:val="32"/>
          <w:szCs w:val="32"/>
          <w:lang w:val="fr-FR"/>
          <w14:ligatures w14:val="none"/>
        </w:rPr>
        <w:t>TEMPS PLEIN</w:t>
      </w:r>
    </w:p>
    <w:p w14:paraId="17E3668E" w14:textId="1C0B1E84" w:rsidR="00F338E4" w:rsidRPr="00F338E4" w:rsidRDefault="00F338E4" w:rsidP="00F338E4">
      <w:pPr>
        <w:spacing w:after="200" w:line="276" w:lineRule="auto"/>
        <w:rPr>
          <w:rFonts w:ascii="Arial Black" w:eastAsia="Calibri" w:hAnsi="Arial Black" w:cs="Arial"/>
          <w:b/>
          <w:color w:val="00A5BD"/>
          <w:kern w:val="0"/>
          <w:sz w:val="29"/>
          <w:szCs w:val="29"/>
          <w:lang w:val="fr-FR"/>
          <w14:ligatures w14:val="none"/>
        </w:rPr>
      </w:pPr>
      <w:r w:rsidRPr="00F338E4">
        <w:rPr>
          <w:rFonts w:ascii="Arial Black" w:eastAsia="Calibri" w:hAnsi="Arial Black" w:cs="Arial"/>
          <w:b/>
          <w:color w:val="00A5BD"/>
          <w:kern w:val="0"/>
          <w:sz w:val="29"/>
          <w:szCs w:val="29"/>
          <w:lang w:val="fr-FR"/>
          <w14:ligatures w14:val="none"/>
        </w:rPr>
        <w:t>FONCT</w:t>
      </w:r>
      <w:r w:rsidR="00BE7E03">
        <w:rPr>
          <w:rFonts w:ascii="Arial Black" w:eastAsia="Calibri" w:hAnsi="Arial Black" w:cs="Arial"/>
          <w:b/>
          <w:color w:val="00A5BD"/>
          <w:kern w:val="0"/>
          <w:sz w:val="29"/>
          <w:szCs w:val="29"/>
          <w:lang w:val="fr-FR"/>
          <w14:ligatures w14:val="none"/>
        </w:rPr>
        <w:t>ION</w:t>
      </w:r>
    </w:p>
    <w:p w14:paraId="09E214E7" w14:textId="1F3FD812" w:rsidR="00F338E4" w:rsidRPr="00F338E4" w:rsidRDefault="00F338E4" w:rsidP="009864DF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En tant que Bachelier-ère – </w:t>
      </w:r>
      <w:r w:rsidR="00912FD6">
        <w:rPr>
          <w:rFonts w:ascii="Calibri" w:eastAsia="Calibri" w:hAnsi="Calibri" w:cs="Times New Roman"/>
          <w:kern w:val="0"/>
          <w:lang w:val="fr-FR"/>
          <w14:ligatures w14:val="none"/>
        </w:rPr>
        <w:t xml:space="preserve">secrétaire 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de direction, vous assistez l</w:t>
      </w:r>
      <w:r w:rsidR="009864DF">
        <w:rPr>
          <w:rFonts w:ascii="Calibri" w:eastAsia="Calibri" w:hAnsi="Calibri" w:cs="Times New Roman"/>
          <w:kern w:val="0"/>
          <w:lang w:val="fr-FR"/>
          <w14:ligatures w14:val="none"/>
        </w:rPr>
        <w:t>a Directrice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 de l’Institut </w:t>
      </w:r>
      <w:r w:rsidR="00B15369">
        <w:rPr>
          <w:rFonts w:ascii="Calibri" w:eastAsia="Calibri" w:hAnsi="Calibri" w:cs="Times New Roman"/>
          <w:kern w:val="0"/>
          <w:lang w:val="fr-FR"/>
          <w14:ligatures w14:val="none"/>
        </w:rPr>
        <w:t xml:space="preserve">publique 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de </w:t>
      </w:r>
      <w:r w:rsidR="007501C3">
        <w:rPr>
          <w:rFonts w:ascii="Calibri" w:eastAsia="Calibri" w:hAnsi="Calibri" w:cs="Times New Roman"/>
          <w:kern w:val="0"/>
          <w:lang w:val="fr-FR"/>
          <w14:ligatures w14:val="none"/>
        </w:rPr>
        <w:t>P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romotion des </w:t>
      </w:r>
      <w:r w:rsidR="007501C3">
        <w:rPr>
          <w:rFonts w:ascii="Calibri" w:eastAsia="Calibri" w:hAnsi="Calibri" w:cs="Times New Roman"/>
          <w:kern w:val="0"/>
          <w:lang w:val="fr-FR"/>
          <w14:ligatures w14:val="none"/>
        </w:rPr>
        <w:t>F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ormations sur l’islam </w:t>
      </w:r>
      <w:r w:rsidR="00091B07">
        <w:rPr>
          <w:rFonts w:ascii="Calibri" w:eastAsia="Calibri" w:hAnsi="Calibri" w:cs="Times New Roman"/>
          <w:kern w:val="0"/>
          <w:lang w:val="fr-FR"/>
          <w14:ligatures w14:val="none"/>
        </w:rPr>
        <w:t xml:space="preserve">(IPFI) </w:t>
      </w:r>
      <w:r w:rsidR="00B15369">
        <w:rPr>
          <w:rFonts w:ascii="Calibri" w:eastAsia="Calibri" w:hAnsi="Calibri" w:cs="Times New Roman"/>
          <w:kern w:val="0"/>
          <w:lang w:val="fr-FR"/>
          <w14:ligatures w14:val="none"/>
        </w:rPr>
        <w:t xml:space="preserve">- décret du 14 décembre 2016 - 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et les Coprésidents du Comité de direction. Vous lui/leur apportez un soutien logistique et administratif pour l’organisation et le suivi de ses/leurs activités. Vous lui/leur procurez un support et une aide permanente en termes d’organisation, d’information, de planification, de classement et de suivi de certains dossiers.</w:t>
      </w:r>
    </w:p>
    <w:p w14:paraId="4148A80D" w14:textId="77777777" w:rsidR="00F338E4" w:rsidRPr="00F338E4" w:rsidRDefault="00F338E4" w:rsidP="00F338E4">
      <w:pPr>
        <w:spacing w:after="200" w:line="276" w:lineRule="auto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Vous veillez au bon déroulement des réunions et à leur suivi.</w:t>
      </w:r>
    </w:p>
    <w:p w14:paraId="1B63D52A" w14:textId="77777777" w:rsidR="00F338E4" w:rsidRPr="00F338E4" w:rsidRDefault="00F338E4" w:rsidP="00F338E4">
      <w:pPr>
        <w:spacing w:after="200" w:line="276" w:lineRule="auto"/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</w:pPr>
      <w:r w:rsidRPr="00F338E4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>Tâche 1 : Réaliser et mettre en forme des travaux de bureautique</w:t>
      </w:r>
    </w:p>
    <w:p w14:paraId="5FF568F3" w14:textId="08939017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Prendre des notes et mettre en forme tous types de courriers </w:t>
      </w:r>
    </w:p>
    <w:p w14:paraId="64C8110F" w14:textId="0929183D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Assurer un soutien pour rédiger et assurer l’envoi de courriers </w:t>
      </w:r>
    </w:p>
    <w:p w14:paraId="6A436408" w14:textId="24812304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Réaliser la saisie de documents, de formes et contenus divers </w:t>
      </w:r>
    </w:p>
    <w:p w14:paraId="59DF3771" w14:textId="200B711D" w:rsidR="009C2680" w:rsidRPr="007501C3" w:rsidRDefault="00F338E4" w:rsidP="007501C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19"/>
          <w:szCs w:val="19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Organiser la récolte, le classement et l’archivage des dossiers, procédures et informations réglementaires ou organisationnelles</w:t>
      </w:r>
      <w:r w:rsidR="0028518D">
        <w:rPr>
          <w:rFonts w:ascii="Calibri" w:eastAsia="Calibri" w:hAnsi="Calibri" w:cs="Times New Roman"/>
          <w:kern w:val="0"/>
          <w:lang w:val="fr-FR"/>
          <w14:ligatures w14:val="none"/>
        </w:rPr>
        <w:t> </w:t>
      </w:r>
    </w:p>
    <w:p w14:paraId="6BC91835" w14:textId="0FCEF865" w:rsidR="00C23A36" w:rsidRDefault="00C23A36" w:rsidP="00C922B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19"/>
          <w:szCs w:val="19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Appui à la mise en page de</w:t>
      </w:r>
      <w:r w:rsidR="007501C3">
        <w:rPr>
          <w:rFonts w:ascii="Calibri" w:eastAsia="Calibri" w:hAnsi="Calibri" w:cs="Times New Roman"/>
          <w:kern w:val="0"/>
          <w:lang w:val="fr-FR"/>
          <w14:ligatures w14:val="none"/>
        </w:rPr>
        <w:t xml:space="preserve"> différents rapports dont le rapport d’activités annuel</w:t>
      </w:r>
    </w:p>
    <w:p w14:paraId="11829AFA" w14:textId="77777777" w:rsidR="009864DF" w:rsidRPr="00F338E4" w:rsidRDefault="009864DF" w:rsidP="009864DF">
      <w:pPr>
        <w:spacing w:after="200" w:line="276" w:lineRule="auto"/>
        <w:ind w:left="340"/>
        <w:contextualSpacing/>
        <w:jc w:val="both"/>
        <w:rPr>
          <w:rFonts w:ascii="Arial" w:eastAsia="Calibri" w:hAnsi="Arial" w:cs="Arial"/>
          <w:kern w:val="0"/>
          <w:sz w:val="19"/>
          <w:szCs w:val="19"/>
          <w:lang w:val="fr-FR"/>
          <w14:ligatures w14:val="none"/>
        </w:rPr>
      </w:pPr>
    </w:p>
    <w:p w14:paraId="55F39591" w14:textId="20849A33" w:rsidR="00F338E4" w:rsidRPr="00F338E4" w:rsidRDefault="00F338E4" w:rsidP="009864DF">
      <w:pPr>
        <w:spacing w:after="200" w:line="276" w:lineRule="auto"/>
        <w:jc w:val="both"/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</w:pPr>
      <w:r w:rsidRPr="00F338E4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>Tâche 2 : Gérer l’agenda de votre/vos supérieur(s) hiérarchique</w:t>
      </w:r>
    </w:p>
    <w:p w14:paraId="7CBDCB8A" w14:textId="71FF2632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Fixer les réunions et autres rendez-vous en fonction des missions prioritaires et des emplois du temps </w:t>
      </w:r>
    </w:p>
    <w:p w14:paraId="1836749B" w14:textId="106834C8" w:rsid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Organiser les déplacements et séjours éventuels</w:t>
      </w:r>
    </w:p>
    <w:p w14:paraId="15E60ECA" w14:textId="77777777" w:rsidR="00BB6A67" w:rsidRDefault="00BB6A67" w:rsidP="00BB6A67">
      <w:p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575CF669" w14:textId="3CD52716" w:rsidR="00BB6A67" w:rsidRDefault="00BB6A67" w:rsidP="00BB6A67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kern w:val="0"/>
          <w:lang w:val="fr-FR"/>
          <w14:ligatures w14:val="none"/>
        </w:rPr>
      </w:pPr>
      <w:r w:rsidRPr="00BB6A67">
        <w:rPr>
          <w:rFonts w:ascii="Calibri" w:eastAsia="Calibri" w:hAnsi="Calibri" w:cs="Times New Roman"/>
          <w:b/>
          <w:bCs/>
          <w:kern w:val="0"/>
          <w:lang w:val="fr-FR"/>
          <w14:ligatures w14:val="none"/>
        </w:rPr>
        <w:t xml:space="preserve">Tâche 3 : </w:t>
      </w:r>
      <w:r>
        <w:rPr>
          <w:rFonts w:ascii="Calibri" w:eastAsia="Calibri" w:hAnsi="Calibri" w:cs="Times New Roman"/>
          <w:b/>
          <w:bCs/>
          <w:kern w:val="0"/>
          <w:lang w:val="fr-FR"/>
          <w14:ligatures w14:val="none"/>
        </w:rPr>
        <w:t>Gérer la logistique des évènements scientifiques de l’Institut</w:t>
      </w:r>
    </w:p>
    <w:p w14:paraId="560B8E3E" w14:textId="77777777" w:rsidR="00B41DDC" w:rsidRDefault="00B41DDC" w:rsidP="00BB6A67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kern w:val="0"/>
          <w:lang w:val="fr-FR"/>
          <w14:ligatures w14:val="none"/>
        </w:rPr>
      </w:pPr>
    </w:p>
    <w:p w14:paraId="003C13EC" w14:textId="5432A14B" w:rsidR="0022461F" w:rsidRDefault="00BB6A67" w:rsidP="00BB6A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BB6A67">
        <w:rPr>
          <w:rFonts w:ascii="Calibri" w:eastAsia="Calibri" w:hAnsi="Calibri" w:cs="Times New Roman"/>
          <w:kern w:val="0"/>
          <w:lang w:val="fr-FR"/>
          <w14:ligatures w14:val="none"/>
        </w:rPr>
        <w:t>Réserv</w:t>
      </w:r>
      <w:r w:rsidR="007501C3">
        <w:rPr>
          <w:rFonts w:ascii="Calibri" w:eastAsia="Calibri" w:hAnsi="Calibri" w:cs="Times New Roman"/>
          <w:kern w:val="0"/>
          <w:lang w:val="fr-FR"/>
          <w14:ligatures w14:val="none"/>
        </w:rPr>
        <w:t>er</w:t>
      </w:r>
      <w:r w:rsidRPr="00BB6A67">
        <w:rPr>
          <w:rFonts w:ascii="Calibri" w:eastAsia="Calibri" w:hAnsi="Calibri" w:cs="Times New Roman"/>
          <w:kern w:val="0"/>
          <w:lang w:val="fr-FR"/>
          <w14:ligatures w14:val="none"/>
        </w:rPr>
        <w:t xml:space="preserve"> des salles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 de conférences</w:t>
      </w:r>
    </w:p>
    <w:p w14:paraId="5F016840" w14:textId="4E3E68FE" w:rsidR="00F959E6" w:rsidRPr="003C56F5" w:rsidRDefault="0022461F" w:rsidP="003C56F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Commander les sandwichs</w:t>
      </w:r>
    </w:p>
    <w:p w14:paraId="0B06BB19" w14:textId="59C85FC9" w:rsidR="00EF7760" w:rsidRPr="003C56F5" w:rsidRDefault="00EF7760" w:rsidP="003C56F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Commander le matériel nécessaire au bon déroulement des séances</w:t>
      </w:r>
    </w:p>
    <w:p w14:paraId="6FC97448" w14:textId="72581450" w:rsidR="0022461F" w:rsidRDefault="0022461F" w:rsidP="0022461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Faire les affiches des évènements scientifiques</w:t>
      </w:r>
    </w:p>
    <w:p w14:paraId="2B65EA50" w14:textId="77777777" w:rsidR="00444CD6" w:rsidRDefault="00444CD6" w:rsidP="00444C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Gérer les inscriptions et en assurer le suivi </w:t>
      </w:r>
    </w:p>
    <w:p w14:paraId="6A467937" w14:textId="77777777" w:rsidR="00444CD6" w:rsidRDefault="00444CD6" w:rsidP="00444C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Organiser le séjour des conférenciers (réservations des hôtels, des billets de train/avion, et autres </w:t>
      </w:r>
      <w:r w:rsidRPr="00BB6A67">
        <w:rPr>
          <w:rFonts w:ascii="Calibri" w:eastAsia="Calibri" w:hAnsi="Calibri" w:cs="Times New Roman"/>
          <w:kern w:val="0"/>
          <w:lang w:val="fr-FR"/>
          <w14:ligatures w14:val="none"/>
        </w:rPr>
        <w:t>déplacements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>)</w:t>
      </w:r>
    </w:p>
    <w:p w14:paraId="4C26097A" w14:textId="77777777" w:rsidR="00444CD6" w:rsidRDefault="00444CD6" w:rsidP="00444CD6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467C58C2" w14:textId="77777777" w:rsidR="00444CD6" w:rsidRDefault="00444CD6" w:rsidP="00444CD6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0104276F" w14:textId="6791C7BC" w:rsidR="00EF7760" w:rsidRDefault="00EF7760" w:rsidP="001832A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lastRenderedPageBreak/>
        <w:t>Accuei</w:t>
      </w:r>
      <w:r w:rsidR="00444CD6">
        <w:rPr>
          <w:rFonts w:ascii="Calibri" w:eastAsia="Calibri" w:hAnsi="Calibri" w:cs="Times New Roman"/>
          <w:kern w:val="0"/>
          <w:lang w:val="fr-FR"/>
          <w14:ligatures w14:val="none"/>
        </w:rPr>
        <w:t xml:space="preserve">llir, orienter et renseigner le 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>public</w:t>
      </w:r>
    </w:p>
    <w:p w14:paraId="0BD07513" w14:textId="51D30A77" w:rsidR="00183915" w:rsidRPr="0022461F" w:rsidRDefault="00183915" w:rsidP="001832A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Gérer la logistique des évènements</w:t>
      </w:r>
    </w:p>
    <w:p w14:paraId="2BE71E2C" w14:textId="67E32751" w:rsidR="004B5945" w:rsidRPr="0022461F" w:rsidRDefault="001832A6" w:rsidP="0022461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Prendre des photos et réaliser de courts clips vidéo de présentation des conférenciers</w:t>
      </w:r>
    </w:p>
    <w:p w14:paraId="7E351383" w14:textId="77777777" w:rsidR="009864DF" w:rsidRPr="00F338E4" w:rsidRDefault="009864DF" w:rsidP="009864DF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7C24215E" w14:textId="14C34B2B" w:rsidR="00F338E4" w:rsidRPr="00F338E4" w:rsidRDefault="00F338E4" w:rsidP="009864DF">
      <w:pPr>
        <w:spacing w:after="200" w:line="276" w:lineRule="auto"/>
        <w:jc w:val="both"/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</w:pPr>
      <w:r w:rsidRPr="00F338E4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 xml:space="preserve">Tâche </w:t>
      </w:r>
      <w:r w:rsidR="00BB6A67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>4</w:t>
      </w:r>
      <w:r w:rsidRPr="00F338E4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> : Prendre en charge l’organisation et le suivi des réunions</w:t>
      </w:r>
    </w:p>
    <w:p w14:paraId="112102CB" w14:textId="3BFA1DDC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Inviter les personnes concernées</w:t>
      </w:r>
      <w:r w:rsidR="00FD52EF">
        <w:rPr>
          <w:rFonts w:ascii="Calibri" w:eastAsia="Calibri" w:hAnsi="Calibri" w:cs="Times New Roman"/>
          <w:kern w:val="0"/>
          <w:lang w:val="fr-FR"/>
          <w14:ligatures w14:val="none"/>
        </w:rPr>
        <w:t>, en présentiel et en virtuel (Teams, WebEx…)</w:t>
      </w:r>
    </w:p>
    <w:p w14:paraId="3A74F219" w14:textId="61A8F416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Réserver la salle de réunion et en coordonner la logistique  </w:t>
      </w:r>
    </w:p>
    <w:p w14:paraId="33788672" w14:textId="29A8D3E0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Rassembler, analyser et synthétiser l’information nécessaire au bon déroulement de la réunion </w:t>
      </w:r>
    </w:p>
    <w:p w14:paraId="31CA8354" w14:textId="4CD4F0B8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Préparer les dossiers sur demande de votre/vos supérieur(s) hiérarchique(s) </w:t>
      </w:r>
    </w:p>
    <w:p w14:paraId="411D0508" w14:textId="2023B377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Assurer un soutien pour préparer les présentations et autres supports éventuels </w:t>
      </w:r>
    </w:p>
    <w:p w14:paraId="6DBD1729" w14:textId="252FEB80" w:rsidR="003C56F5" w:rsidRPr="00FD52EF" w:rsidRDefault="00F338E4" w:rsidP="00FD52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Ré</w:t>
      </w:r>
      <w:r w:rsidR="003C56F5">
        <w:rPr>
          <w:rFonts w:ascii="Calibri" w:eastAsia="Calibri" w:hAnsi="Calibri" w:cs="Times New Roman"/>
          <w:kern w:val="0"/>
          <w:lang w:val="fr-FR"/>
          <w14:ligatures w14:val="none"/>
        </w:rPr>
        <w:t>di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ger et transmettre les ordres du jour </w:t>
      </w:r>
    </w:p>
    <w:p w14:paraId="4807B0FE" w14:textId="28F8060D" w:rsidR="00915A87" w:rsidRDefault="00B1627B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A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ssurer la prise de notes </w:t>
      </w:r>
      <w:r w:rsidR="00915A87">
        <w:rPr>
          <w:rFonts w:ascii="Calibri" w:eastAsia="Calibri" w:hAnsi="Calibri" w:cs="Times New Roman"/>
          <w:kern w:val="0"/>
          <w:lang w:val="fr-FR"/>
          <w14:ligatures w14:val="none"/>
        </w:rPr>
        <w:t>pendant les réunions</w:t>
      </w:r>
    </w:p>
    <w:p w14:paraId="54C7BFE8" w14:textId="21A6840A" w:rsidR="00B1627B" w:rsidRPr="00F338E4" w:rsidRDefault="00915A87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Rédiger les</w:t>
      </w:r>
      <w:r w:rsidR="00B1627B"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 procès-verbaux et autres comptes rendus</w:t>
      </w:r>
    </w:p>
    <w:p w14:paraId="4264FC7F" w14:textId="77777777" w:rsidR="009864DF" w:rsidRPr="00F338E4" w:rsidRDefault="009864DF" w:rsidP="009864DF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3740C218" w14:textId="3C262300" w:rsidR="00F338E4" w:rsidRPr="00F338E4" w:rsidRDefault="00F338E4" w:rsidP="009864DF">
      <w:pPr>
        <w:spacing w:after="200" w:line="276" w:lineRule="auto"/>
        <w:jc w:val="both"/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</w:pPr>
      <w:r w:rsidRPr="00F338E4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 xml:space="preserve">Tâche </w:t>
      </w:r>
      <w:r w:rsidR="00BB6A67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>5</w:t>
      </w:r>
      <w:r w:rsidRPr="00F338E4">
        <w:rPr>
          <w:rFonts w:ascii="Arial" w:eastAsia="Calibri" w:hAnsi="Arial" w:cs="Arial"/>
          <w:b/>
          <w:kern w:val="0"/>
          <w:sz w:val="19"/>
          <w:szCs w:val="19"/>
          <w:lang w:val="fr-FR"/>
          <w14:ligatures w14:val="none"/>
        </w:rPr>
        <w:t> : Assurer un rôle de contact</w:t>
      </w:r>
    </w:p>
    <w:p w14:paraId="4A62D88D" w14:textId="0C2440AA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Accueillir les visiteurs </w:t>
      </w:r>
    </w:p>
    <w:p w14:paraId="4D1A7E27" w14:textId="65D162BE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Renseigner les interlocuteurs </w:t>
      </w:r>
    </w:p>
    <w:p w14:paraId="0C666B59" w14:textId="2CC5FA93" w:rsidR="00F338E4" w:rsidRP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Recevoir, filtrer et transmettre les appels téléphoniques et les emails </w:t>
      </w:r>
    </w:p>
    <w:p w14:paraId="5030EC41" w14:textId="196CF618" w:rsid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Prendre connaissance des documents et informations propres de l’I</w:t>
      </w:r>
      <w:r w:rsidR="00091B07">
        <w:rPr>
          <w:rFonts w:ascii="Calibri" w:eastAsia="Calibri" w:hAnsi="Calibri" w:cs="Times New Roman"/>
          <w:kern w:val="0"/>
          <w:lang w:val="fr-FR"/>
          <w14:ligatures w14:val="none"/>
        </w:rPr>
        <w:t>PFI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 afin de pouvoir répondre aux questions des contacts externes </w:t>
      </w:r>
    </w:p>
    <w:p w14:paraId="666E02E5" w14:textId="77777777" w:rsidR="00B1627B" w:rsidRDefault="00B1627B" w:rsidP="00B1627B">
      <w:p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0E38CF1A" w14:textId="558E7D02" w:rsidR="00B1627B" w:rsidRDefault="00B1627B" w:rsidP="00B1627B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Tâche </w:t>
      </w:r>
      <w:r w:rsidR="00BB6A67">
        <w:rPr>
          <w:rFonts w:ascii="Calibri" w:eastAsia="Calibri" w:hAnsi="Calibri" w:cs="Times New Roman"/>
          <w:b/>
          <w:kern w:val="0"/>
          <w:lang w:val="fr-FR"/>
          <w14:ligatures w14:val="none"/>
        </w:rPr>
        <w:t>6</w:t>
      </w: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 : Gérer </w:t>
      </w:r>
      <w:r>
        <w:rPr>
          <w:rFonts w:ascii="Calibri" w:eastAsia="Calibri" w:hAnsi="Calibri" w:cs="Times New Roman"/>
          <w:b/>
          <w:kern w:val="0"/>
          <w:lang w:val="fr-FR"/>
          <w14:ligatures w14:val="none"/>
        </w:rPr>
        <w:t>la comptabilité de l’Institut</w:t>
      </w:r>
    </w:p>
    <w:p w14:paraId="6974AF1F" w14:textId="1E223B0D" w:rsidR="00B1627B" w:rsidRDefault="00B1627B" w:rsidP="00B162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Suivi des </w:t>
      </w:r>
      <w:r w:rsidR="00C922BD">
        <w:rPr>
          <w:rFonts w:ascii="Calibri" w:eastAsia="Calibri" w:hAnsi="Calibri" w:cs="Times New Roman"/>
          <w:kern w:val="0"/>
          <w:lang w:val="fr-FR"/>
          <w14:ligatures w14:val="none"/>
        </w:rPr>
        <w:t xml:space="preserve">diverses 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factures </w:t>
      </w:r>
      <w:r w:rsidR="00C922BD">
        <w:rPr>
          <w:rFonts w:ascii="Calibri" w:eastAsia="Calibri" w:hAnsi="Calibri" w:cs="Times New Roman"/>
          <w:kern w:val="0"/>
          <w:lang w:val="fr-FR"/>
          <w14:ligatures w14:val="none"/>
        </w:rPr>
        <w:t>liées au fonctionnement de l’Institut</w:t>
      </w:r>
    </w:p>
    <w:p w14:paraId="6F1D18A1" w14:textId="32793AF5" w:rsidR="00B1627B" w:rsidRDefault="00B1627B" w:rsidP="00B162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Suivi des</w:t>
      </w:r>
      <w:r w:rsidR="00704EE9">
        <w:rPr>
          <w:rFonts w:ascii="Calibri" w:eastAsia="Calibri" w:hAnsi="Calibri" w:cs="Times New Roman"/>
          <w:kern w:val="0"/>
          <w:lang w:val="fr-FR"/>
          <w14:ligatures w14:val="none"/>
        </w:rPr>
        <w:t xml:space="preserve"> honoraires, déplacements et autres frais des conférenciers et membres du Comité de direction</w:t>
      </w:r>
    </w:p>
    <w:p w14:paraId="3C6F25E2" w14:textId="13C7DF7D" w:rsidR="00B1627B" w:rsidRPr="003C56F5" w:rsidRDefault="003C56F5" w:rsidP="003C56F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Encodage, s</w:t>
      </w:r>
      <w:r w:rsidR="00B1627B">
        <w:rPr>
          <w:rFonts w:ascii="Calibri" w:eastAsia="Calibri" w:hAnsi="Calibri" w:cs="Times New Roman"/>
          <w:kern w:val="0"/>
          <w:lang w:val="fr-FR"/>
          <w14:ligatures w14:val="none"/>
        </w:rPr>
        <w:t xml:space="preserve">uivi 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>et supervision des dossiers gérés par le secrétariat social</w:t>
      </w:r>
    </w:p>
    <w:p w14:paraId="0791FEA5" w14:textId="1E6C5729" w:rsidR="00704EE9" w:rsidRDefault="00850384" w:rsidP="00B162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Compilation</w:t>
      </w:r>
      <w:r w:rsidR="003C56F5">
        <w:rPr>
          <w:rFonts w:ascii="Calibri" w:eastAsia="Calibri" w:hAnsi="Calibri" w:cs="Times New Roman"/>
          <w:kern w:val="0"/>
          <w:lang w:val="fr-FR"/>
          <w14:ligatures w14:val="none"/>
        </w:rPr>
        <w:t xml:space="preserve">, transmission et suivi 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>d</w:t>
      </w:r>
      <w:r w:rsidR="003C56F5">
        <w:rPr>
          <w:rFonts w:ascii="Calibri" w:eastAsia="Calibri" w:hAnsi="Calibri" w:cs="Times New Roman"/>
          <w:kern w:val="0"/>
          <w:lang w:val="fr-FR"/>
          <w14:ligatures w14:val="none"/>
        </w:rPr>
        <w:t>es factures</w:t>
      </w:r>
      <w:r w:rsidR="007A50CE">
        <w:rPr>
          <w:rFonts w:ascii="Calibri" w:eastAsia="Calibri" w:hAnsi="Calibri" w:cs="Times New Roman"/>
          <w:kern w:val="0"/>
          <w:lang w:val="fr-FR"/>
          <w14:ligatures w14:val="none"/>
        </w:rPr>
        <w:t>/dossiers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 </w:t>
      </w:r>
      <w:r w:rsidR="00B30947">
        <w:rPr>
          <w:rFonts w:ascii="Calibri" w:eastAsia="Calibri" w:hAnsi="Calibri" w:cs="Times New Roman"/>
          <w:kern w:val="0"/>
          <w:lang w:val="fr-FR"/>
          <w14:ligatures w14:val="none"/>
        </w:rPr>
        <w:t>pour le</w:t>
      </w:r>
      <w:r w:rsidR="003C56F5">
        <w:rPr>
          <w:rFonts w:ascii="Calibri" w:eastAsia="Calibri" w:hAnsi="Calibri" w:cs="Times New Roman"/>
          <w:kern w:val="0"/>
          <w:lang w:val="fr-FR"/>
          <w14:ligatures w14:val="none"/>
        </w:rPr>
        <w:t xml:space="preserve"> service comptable</w:t>
      </w:r>
    </w:p>
    <w:p w14:paraId="096A5C92" w14:textId="3A22903A" w:rsidR="00B1627B" w:rsidRPr="00F338E4" w:rsidRDefault="003C56F5" w:rsidP="00B1627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Mise en page du rapport </w:t>
      </w:r>
      <w:r w:rsidR="00704EE9">
        <w:rPr>
          <w:rFonts w:ascii="Calibri" w:eastAsia="Calibri" w:hAnsi="Calibri" w:cs="Times New Roman"/>
          <w:kern w:val="0"/>
          <w:lang w:val="fr-FR"/>
          <w14:ligatures w14:val="none"/>
        </w:rPr>
        <w:t>financier annuel de l’Institut</w:t>
      </w:r>
    </w:p>
    <w:p w14:paraId="62131D8E" w14:textId="77777777" w:rsidR="009864DF" w:rsidRPr="00F338E4" w:rsidRDefault="009864DF" w:rsidP="00B1627B">
      <w:p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74BB1E49" w14:textId="5B789E98" w:rsidR="0043174D" w:rsidRDefault="00F338E4" w:rsidP="009864DF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Tâche </w:t>
      </w:r>
      <w:r w:rsidR="00BB6A67">
        <w:rPr>
          <w:rFonts w:ascii="Calibri" w:eastAsia="Calibri" w:hAnsi="Calibri" w:cs="Times New Roman"/>
          <w:b/>
          <w:kern w:val="0"/>
          <w:lang w:val="fr-FR"/>
          <w14:ligatures w14:val="none"/>
        </w:rPr>
        <w:t>7</w:t>
      </w: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 : </w:t>
      </w:r>
      <w:r w:rsidR="0043174D">
        <w:rPr>
          <w:rFonts w:ascii="Calibri" w:eastAsia="Calibri" w:hAnsi="Calibri" w:cs="Times New Roman"/>
          <w:b/>
          <w:kern w:val="0"/>
          <w:lang w:val="fr-FR"/>
          <w14:ligatures w14:val="none"/>
        </w:rPr>
        <w:t>Assurer le suivi administratif des appels d’offre</w:t>
      </w:r>
    </w:p>
    <w:p w14:paraId="02B36B71" w14:textId="01F32F0D" w:rsidR="0043174D" w:rsidRPr="0043174D" w:rsidRDefault="0043174D" w:rsidP="0043174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Réception, classification et suivi des dossiers</w:t>
      </w:r>
    </w:p>
    <w:p w14:paraId="4F36C5B2" w14:textId="77777777" w:rsidR="0043174D" w:rsidRPr="0043174D" w:rsidRDefault="0043174D" w:rsidP="0043174D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7FE458EB" w14:textId="23DEC85E" w:rsidR="00F338E4" w:rsidRPr="00F338E4" w:rsidRDefault="0043174D" w:rsidP="009864DF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Tâche 8 : </w:t>
      </w:r>
      <w:r w:rsidR="00F338E4"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>Gérer l’image publique de l’Institut</w:t>
      </w:r>
    </w:p>
    <w:p w14:paraId="7634315E" w14:textId="67AB32CA" w:rsidR="00F338E4" w:rsidRPr="00F338E4" w:rsidRDefault="004266FD" w:rsidP="0098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Développe</w:t>
      </w:r>
      <w:r w:rsidR="007501C3">
        <w:rPr>
          <w:rFonts w:ascii="Calibri" w:eastAsia="Calibri" w:hAnsi="Calibri" w:cs="Times New Roman"/>
          <w:kern w:val="0"/>
          <w:lang w:val="fr-FR"/>
          <w14:ligatures w14:val="none"/>
        </w:rPr>
        <w:t>r et veiller à la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 </w:t>
      </w:r>
      <w:r w:rsidR="00915A87">
        <w:rPr>
          <w:rFonts w:ascii="Calibri" w:eastAsia="Calibri" w:hAnsi="Calibri" w:cs="Times New Roman"/>
          <w:kern w:val="0"/>
          <w:lang w:val="fr-FR"/>
          <w14:ligatures w14:val="none"/>
        </w:rPr>
        <w:t>m</w:t>
      </w:r>
      <w:r w:rsidR="00F338E4" w:rsidRPr="00F338E4">
        <w:rPr>
          <w:rFonts w:ascii="Calibri" w:eastAsia="Calibri" w:hAnsi="Calibri" w:cs="Times New Roman"/>
          <w:kern w:val="0"/>
          <w:lang w:val="fr-FR"/>
          <w14:ligatures w14:val="none"/>
        </w:rPr>
        <w:t>ise à jour du site internet </w:t>
      </w:r>
    </w:p>
    <w:p w14:paraId="4B56E90C" w14:textId="48CBD906" w:rsidR="00F338E4" w:rsidRPr="00F338E4" w:rsidRDefault="00F338E4" w:rsidP="0098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Organiser des événements médiatiques et assurer leur suivi </w:t>
      </w:r>
    </w:p>
    <w:p w14:paraId="60373B9D" w14:textId="6CEAEF19" w:rsidR="00F338E4" w:rsidRDefault="00F338E4" w:rsidP="0098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Gérer les informations</w:t>
      </w:r>
      <w:r w:rsidR="00B1627B">
        <w:rPr>
          <w:rFonts w:ascii="Calibri" w:eastAsia="Calibri" w:hAnsi="Calibri" w:cs="Times New Roman"/>
          <w:kern w:val="0"/>
          <w:lang w:val="fr-FR"/>
          <w14:ligatures w14:val="none"/>
        </w:rPr>
        <w:t xml:space="preserve"> relatives aux activités de l’Institut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 sur les réseaux sociaux (Facebook, Instagram, LinkedIn, …)</w:t>
      </w:r>
    </w:p>
    <w:p w14:paraId="314DD046" w14:textId="46C83A26" w:rsidR="00915A87" w:rsidRDefault="00915A87" w:rsidP="0098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Promouvoir les activités de l’Institut </w:t>
      </w:r>
    </w:p>
    <w:p w14:paraId="4113CE2C" w14:textId="0D918876" w:rsidR="00C842C1" w:rsidRDefault="00C842C1" w:rsidP="0098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lastRenderedPageBreak/>
        <w:t>Actualiser la mailing liste de l’Institut</w:t>
      </w:r>
    </w:p>
    <w:p w14:paraId="2A968C8B" w14:textId="595D403A" w:rsidR="00E861E7" w:rsidRPr="00F338E4" w:rsidRDefault="00E861E7" w:rsidP="0098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>
        <w:rPr>
          <w:rFonts w:ascii="Calibri" w:eastAsia="Calibri" w:hAnsi="Calibri" w:cs="Times New Roman"/>
          <w:kern w:val="0"/>
          <w:lang w:val="fr-FR"/>
          <w14:ligatures w14:val="none"/>
        </w:rPr>
        <w:t>Appui à la réalisation de capsules vidéo promotionnel</w:t>
      </w:r>
      <w:r w:rsidR="00736772">
        <w:rPr>
          <w:rFonts w:ascii="Calibri" w:eastAsia="Calibri" w:hAnsi="Calibri" w:cs="Times New Roman"/>
          <w:kern w:val="0"/>
          <w:lang w:val="fr-FR"/>
          <w14:ligatures w14:val="none"/>
        </w:rPr>
        <w:t>s</w:t>
      </w:r>
      <w:r>
        <w:rPr>
          <w:rFonts w:ascii="Calibri" w:eastAsia="Calibri" w:hAnsi="Calibri" w:cs="Times New Roman"/>
          <w:kern w:val="0"/>
          <w:lang w:val="fr-FR"/>
          <w14:ligatures w14:val="none"/>
        </w:rPr>
        <w:t xml:space="preserve"> de l’Institut</w:t>
      </w:r>
    </w:p>
    <w:p w14:paraId="41F6D019" w14:textId="4F518EB9" w:rsidR="00F338E4" w:rsidRDefault="00F338E4" w:rsidP="009864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Rappeler les informations importantes et transmettre des messages</w:t>
      </w:r>
    </w:p>
    <w:p w14:paraId="4E956C2A" w14:textId="77777777" w:rsidR="00B1627B" w:rsidRPr="00F338E4" w:rsidRDefault="00B1627B" w:rsidP="00B1627B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7C90491E" w14:textId="5D54E1EC" w:rsidR="007501C3" w:rsidRPr="00F338E4" w:rsidRDefault="00F338E4" w:rsidP="009864DF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 xml:space="preserve">Le/la </w:t>
      </w: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Bachelier-ère – </w:t>
      </w:r>
      <w:r w:rsidR="007A50CE">
        <w:rPr>
          <w:rFonts w:ascii="Calibri" w:eastAsia="Calibri" w:hAnsi="Calibri" w:cs="Times New Roman"/>
          <w:b/>
          <w:kern w:val="0"/>
          <w:lang w:val="fr-FR"/>
          <w14:ligatures w14:val="none"/>
        </w:rPr>
        <w:t>S</w:t>
      </w:r>
      <w:r w:rsidR="002A4FF7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ecrétaire </w:t>
      </w:r>
      <w:r w:rsidRPr="00F338E4">
        <w:rPr>
          <w:rFonts w:ascii="Calibri" w:eastAsia="Calibri" w:hAnsi="Calibri" w:cs="Times New Roman"/>
          <w:kern w:val="0"/>
          <w:lang w:val="fr-FR"/>
          <w14:ligatures w14:val="none"/>
        </w:rPr>
        <w:t>de direction fera preuve de proactivité et proposera régulièrement des initiatives et des projets favorables à la réalisation de ses tâches</w:t>
      </w:r>
    </w:p>
    <w:p w14:paraId="1B09616C" w14:textId="77777777" w:rsidR="00F338E4" w:rsidRPr="00F338E4" w:rsidRDefault="00F338E4" w:rsidP="009864DF">
      <w:pPr>
        <w:spacing w:after="200" w:line="276" w:lineRule="auto"/>
        <w:jc w:val="both"/>
        <w:rPr>
          <w:rFonts w:ascii="Arial Black" w:eastAsia="Calibri" w:hAnsi="Arial Black" w:cs="Arial"/>
          <w:b/>
          <w:color w:val="00A5BD"/>
          <w:kern w:val="0"/>
          <w:sz w:val="29"/>
          <w:szCs w:val="29"/>
          <w:lang w:val="fr-FR"/>
          <w14:ligatures w14:val="none"/>
        </w:rPr>
      </w:pPr>
      <w:r w:rsidRPr="00F338E4">
        <w:rPr>
          <w:rFonts w:ascii="Arial Black" w:eastAsia="Calibri" w:hAnsi="Arial Black" w:cs="Arial"/>
          <w:b/>
          <w:color w:val="00A5BD"/>
          <w:kern w:val="0"/>
          <w:sz w:val="29"/>
          <w:szCs w:val="29"/>
          <w:lang w:val="fr-FR"/>
          <w14:ligatures w14:val="none"/>
        </w:rPr>
        <w:t>PROFIL</w:t>
      </w:r>
    </w:p>
    <w:p w14:paraId="51EB3B95" w14:textId="5ECD9645" w:rsidR="00F338E4" w:rsidRPr="00091B07" w:rsidRDefault="00F338E4" w:rsidP="009864DF">
      <w:pPr>
        <w:spacing w:after="200" w:line="276" w:lineRule="auto"/>
        <w:jc w:val="both"/>
        <w:rPr>
          <w:rFonts w:ascii="Arial Black" w:eastAsia="Calibri" w:hAnsi="Arial Black" w:cs="Arial"/>
          <w:b/>
          <w:bCs/>
          <w:color w:val="00A5BD"/>
          <w:kern w:val="0"/>
          <w:sz w:val="29"/>
          <w:szCs w:val="29"/>
          <w:lang w:val="fr-FR"/>
          <w14:ligatures w14:val="none"/>
        </w:rPr>
      </w:pPr>
      <w:r w:rsidRPr="00091B0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COMPÉTENCES </w:t>
      </w:r>
      <w:r w:rsidR="00091B07" w:rsidRPr="00091B07">
        <w:rPr>
          <w:rFonts w:ascii="Calibri" w:eastAsia="Calibri" w:hAnsi="Calibri" w:cs="Times New Roman"/>
          <w:b/>
          <w:bCs/>
          <w:kern w:val="0"/>
          <w14:ligatures w14:val="none"/>
        </w:rPr>
        <w:t>SPECIFIQUES </w:t>
      </w:r>
    </w:p>
    <w:p w14:paraId="4859AAAE" w14:textId="0FB1C290" w:rsidR="00F338E4" w:rsidRPr="00F338E4" w:rsidRDefault="00B1627B" w:rsidP="009864DF">
      <w:pPr>
        <w:keepNext/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Con</w:t>
      </w:r>
      <w:r>
        <w:rPr>
          <w:rFonts w:ascii="Calibri" w:eastAsia="Calibri" w:hAnsi="Calibri" w:cs="Times New Roman"/>
          <w:b/>
          <w:kern w:val="0"/>
          <w14:ligatures w14:val="none"/>
        </w:rPr>
        <w:t>naissances</w:t>
      </w:r>
      <w:r w:rsidRPr="00F338E4">
        <w:rPr>
          <w:rFonts w:ascii="Calibri" w:eastAsia="Calibri" w:hAnsi="Calibri" w:cs="Times New Roman"/>
          <w:b/>
          <w:kern w:val="0"/>
          <w14:ligatures w14:val="none"/>
        </w:rPr>
        <w:t xml:space="preserve"> :</w:t>
      </w:r>
    </w:p>
    <w:p w14:paraId="32F5B01A" w14:textId="258D95E6" w:rsidR="00F338E4" w:rsidRPr="00F338E4" w:rsidRDefault="00501506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La c</w:t>
      </w:r>
      <w:r w:rsidR="00F338E4" w:rsidRPr="00F338E4">
        <w:rPr>
          <w:rFonts w:ascii="Calibri" w:eastAsia="Calibri" w:hAnsi="Calibri" w:cs="Times New Roman"/>
          <w:kern w:val="0"/>
          <w14:ligatures w14:val="none"/>
        </w:rPr>
        <w:t>onnaissance de la structure et du schéma institutionnel de l’enseignement supérieur en Fédération Wallonie-Bruxelles </w:t>
      </w:r>
      <w:r w:rsidR="00091B07">
        <w:rPr>
          <w:rFonts w:ascii="Calibri" w:eastAsia="Calibri" w:hAnsi="Calibri" w:cs="Times New Roman"/>
          <w:kern w:val="0"/>
          <w14:ligatures w14:val="none"/>
        </w:rPr>
        <w:t>(FWB)</w:t>
      </w:r>
      <w:r>
        <w:rPr>
          <w:rFonts w:ascii="Calibri" w:eastAsia="Calibri" w:hAnsi="Calibri" w:cs="Times New Roman"/>
          <w:kern w:val="0"/>
          <w14:ligatures w14:val="none"/>
        </w:rPr>
        <w:t xml:space="preserve"> est un atout</w:t>
      </w:r>
    </w:p>
    <w:p w14:paraId="1E84618D" w14:textId="3CD1DABC" w:rsidR="00F338E4" w:rsidRDefault="00501506" w:rsidP="00501506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La c</w:t>
      </w:r>
      <w:r w:rsidR="00F338E4" w:rsidRPr="00F338E4">
        <w:rPr>
          <w:rFonts w:ascii="Calibri" w:eastAsia="Calibri" w:hAnsi="Calibri" w:cs="Times New Roman"/>
          <w:kern w:val="0"/>
          <w14:ligatures w14:val="none"/>
        </w:rPr>
        <w:t xml:space="preserve">onnaissance du paysage institutionnel belge, </w:t>
      </w:r>
      <w:r w:rsidR="00915A87">
        <w:rPr>
          <w:rFonts w:ascii="Calibri" w:eastAsia="Calibri" w:hAnsi="Calibri" w:cs="Times New Roman"/>
          <w:kern w:val="0"/>
          <w14:ligatures w14:val="none"/>
        </w:rPr>
        <w:t xml:space="preserve">de la </w:t>
      </w:r>
      <w:r w:rsidR="00F338E4" w:rsidRPr="00F338E4">
        <w:rPr>
          <w:rFonts w:ascii="Calibri" w:eastAsia="Calibri" w:hAnsi="Calibri" w:cs="Times New Roman"/>
          <w:kern w:val="0"/>
          <w14:ligatures w14:val="none"/>
        </w:rPr>
        <w:t xml:space="preserve">FWB, et de son fonctionnement </w:t>
      </w:r>
      <w:r>
        <w:rPr>
          <w:rFonts w:ascii="Calibri" w:eastAsia="Calibri" w:hAnsi="Calibri" w:cs="Times New Roman"/>
          <w:kern w:val="0"/>
          <w14:ligatures w14:val="none"/>
        </w:rPr>
        <w:t>est un atout</w:t>
      </w:r>
    </w:p>
    <w:p w14:paraId="76C44E06" w14:textId="77777777" w:rsidR="00F803F5" w:rsidRDefault="00F803F5" w:rsidP="00F803F5">
      <w:pPr>
        <w:spacing w:after="20" w:line="300" w:lineRule="atLeast"/>
        <w:ind w:left="567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79F31B1" w14:textId="3C244D2D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>Communication :</w:t>
      </w:r>
    </w:p>
    <w:p w14:paraId="11423A7B" w14:textId="566318DE" w:rsidR="00F338E4" w:rsidRP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Excellente communication écrite et orale </w:t>
      </w:r>
      <w:r w:rsidR="00264A54">
        <w:rPr>
          <w:rFonts w:ascii="Calibri" w:eastAsia="Calibri" w:hAnsi="Calibri" w:cs="Times New Roman"/>
          <w:kern w:val="0"/>
          <w14:ligatures w14:val="none"/>
        </w:rPr>
        <w:t>en français. La connaissance de l’anglais</w:t>
      </w:r>
      <w:r w:rsidR="00A746E8">
        <w:rPr>
          <w:rFonts w:ascii="Calibri" w:eastAsia="Calibri" w:hAnsi="Calibri" w:cs="Times New Roman"/>
          <w:kern w:val="0"/>
          <w14:ligatures w14:val="none"/>
        </w:rPr>
        <w:t xml:space="preserve"> et</w:t>
      </w:r>
      <w:r w:rsidR="00264A54">
        <w:rPr>
          <w:rFonts w:ascii="Calibri" w:eastAsia="Calibri" w:hAnsi="Calibri" w:cs="Times New Roman"/>
          <w:kern w:val="0"/>
          <w14:ligatures w14:val="none"/>
        </w:rPr>
        <w:t xml:space="preserve"> du néerlandais</w:t>
      </w:r>
      <w:r w:rsidR="00A746E8">
        <w:rPr>
          <w:rFonts w:ascii="Calibri" w:eastAsia="Calibri" w:hAnsi="Calibri" w:cs="Times New Roman"/>
          <w:kern w:val="0"/>
          <w14:ligatures w14:val="none"/>
        </w:rPr>
        <w:t xml:space="preserve"> est un atout.</w:t>
      </w:r>
    </w:p>
    <w:p w14:paraId="34CA38BB" w14:textId="7AEBD3D6" w:rsidR="00F338E4" w:rsidRP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Capacités à s’exprimer, présenter et rédiger de manière claire, concise et convaincante</w:t>
      </w:r>
    </w:p>
    <w:p w14:paraId="4CEF32AD" w14:textId="6D5ADB78" w:rsidR="00F338E4" w:rsidRP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Maîtrise de la relecture et de la correction d’épreuves </w:t>
      </w:r>
    </w:p>
    <w:p w14:paraId="0EE2092D" w14:textId="51A27178" w:rsidR="00C922BD" w:rsidRDefault="00F338E4" w:rsidP="00C922BD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Très bonne aptitude relationnelle </w:t>
      </w:r>
    </w:p>
    <w:p w14:paraId="213650A4" w14:textId="30F0DB7D" w:rsidR="004F6891" w:rsidRDefault="004F6891" w:rsidP="00C922BD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Bonne connaissance des réseaux sociaux, en particulier Facebook, LinkedIn et Instagram.</w:t>
      </w:r>
    </w:p>
    <w:p w14:paraId="2B44007D" w14:textId="77777777" w:rsidR="00501506" w:rsidRPr="00F338E4" w:rsidRDefault="00501506" w:rsidP="00501506">
      <w:pPr>
        <w:spacing w:after="20" w:line="300" w:lineRule="atLeast"/>
        <w:ind w:left="567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8184C41" w14:textId="77777777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:lang w:val="fr-FR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:lang w:val="fr-FR"/>
          <w14:ligatures w14:val="none"/>
        </w:rPr>
        <w:t xml:space="preserve">Informatique : </w:t>
      </w:r>
    </w:p>
    <w:p w14:paraId="373239AC" w14:textId="447F2928" w:rsid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Excellente maîtrise des outils bureautiques courants, en particulier</w:t>
      </w:r>
      <w:r w:rsidR="00264A54">
        <w:rPr>
          <w:rFonts w:ascii="Calibri" w:eastAsia="Calibri" w:hAnsi="Calibri" w:cs="Times New Roman"/>
          <w:kern w:val="0"/>
          <w14:ligatures w14:val="none"/>
        </w:rPr>
        <w:t xml:space="preserve"> ceux relatifs au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 traitement de texte (MS Word), tableur (MS Excel), présentation (MS PowerPoint) et gestion en ligne du courrier électronique (Google Mail) </w:t>
      </w:r>
    </w:p>
    <w:p w14:paraId="21C5BDE1" w14:textId="75846A8C" w:rsidR="00091B07" w:rsidRDefault="00091B07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Maîtrise de WordPress</w:t>
      </w:r>
    </w:p>
    <w:p w14:paraId="73A6AACC" w14:textId="67A0325C" w:rsidR="00C922BD" w:rsidRDefault="00EC71D4" w:rsidP="003B4B15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Maîtrise</w:t>
      </w:r>
      <w:r w:rsidR="00BB6A67">
        <w:rPr>
          <w:rFonts w:ascii="Calibri" w:eastAsia="Calibri" w:hAnsi="Calibri" w:cs="Times New Roman"/>
          <w:kern w:val="0"/>
          <w14:ligatures w14:val="none"/>
        </w:rPr>
        <w:t xml:space="preserve"> de Canva et autres logiciels créatifs</w:t>
      </w:r>
      <w:r w:rsidR="00091B07">
        <w:rPr>
          <w:rFonts w:ascii="Calibri" w:eastAsia="Calibri" w:hAnsi="Calibri" w:cs="Times New Roman"/>
          <w:kern w:val="0"/>
          <w14:ligatures w14:val="none"/>
        </w:rPr>
        <w:t xml:space="preserve"> tels qu’Adobe </w:t>
      </w:r>
      <w:r w:rsidR="00264A54">
        <w:rPr>
          <w:rFonts w:ascii="Calibri" w:eastAsia="Calibri" w:hAnsi="Calibri" w:cs="Times New Roman"/>
          <w:kern w:val="0"/>
          <w14:ligatures w14:val="none"/>
        </w:rPr>
        <w:t>Creative</w:t>
      </w:r>
    </w:p>
    <w:p w14:paraId="51F0920C" w14:textId="17252EAC" w:rsidR="003B4B15" w:rsidRPr="003B4B15" w:rsidRDefault="003B4B15" w:rsidP="003B4B15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Maitrise des réseaux de communication comme Teams, Zoom, Google meet</w:t>
      </w:r>
      <w:r w:rsidR="00EC71D4">
        <w:rPr>
          <w:rFonts w:ascii="Calibri" w:eastAsia="Calibri" w:hAnsi="Calibri" w:cs="Times New Roman"/>
          <w:kern w:val="0"/>
          <w14:ligatures w14:val="none"/>
        </w:rPr>
        <w:t>,</w:t>
      </w:r>
      <w:r>
        <w:rPr>
          <w:rFonts w:ascii="Calibri" w:eastAsia="Calibri" w:hAnsi="Calibri" w:cs="Times New Roman"/>
          <w:kern w:val="0"/>
          <w14:ligatures w14:val="none"/>
        </w:rPr>
        <w:t xml:space="preserve"> Webex</w:t>
      </w:r>
      <w:r w:rsidR="00EC71D4">
        <w:rPr>
          <w:rFonts w:ascii="Calibri" w:eastAsia="Calibri" w:hAnsi="Calibri" w:cs="Times New Roman"/>
          <w:kern w:val="0"/>
          <w14:ligatures w14:val="none"/>
        </w:rPr>
        <w:t xml:space="preserve"> etc.</w:t>
      </w:r>
    </w:p>
    <w:p w14:paraId="249BEBE1" w14:textId="050D5C93" w:rsidR="00F338E4" w:rsidRP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Téléphonie</w:t>
      </w:r>
    </w:p>
    <w:p w14:paraId="0CB4DDB3" w14:textId="100AC41D" w:rsidR="00F338E4" w:rsidRPr="00091B07" w:rsidRDefault="00F338E4" w:rsidP="00237931">
      <w:pPr>
        <w:keepNext/>
        <w:keepLines/>
        <w:spacing w:before="600" w:after="200" w:line="280" w:lineRule="exact"/>
        <w:jc w:val="both"/>
        <w:rPr>
          <w:rFonts w:eastAsia="SimSun" w:cstheme="minorHAnsi"/>
          <w:b/>
          <w:bCs/>
          <w:caps/>
          <w:spacing w:val="-10"/>
          <w:kern w:val="0"/>
          <w14:ligatures w14:val="none"/>
        </w:rPr>
      </w:pPr>
      <w:r w:rsidRPr="00091B07">
        <w:rPr>
          <w:rFonts w:eastAsia="SimSun" w:cstheme="minorHAnsi"/>
          <w:b/>
          <w:bCs/>
          <w:caps/>
          <w:spacing w:val="-10"/>
          <w:kern w:val="0"/>
          <w14:ligatures w14:val="none"/>
        </w:rPr>
        <w:t>Compétences génériques </w:t>
      </w:r>
    </w:p>
    <w:p w14:paraId="11A9D008" w14:textId="77777777" w:rsidR="00F338E4" w:rsidRPr="00EC71D4" w:rsidRDefault="00F338E4" w:rsidP="009864DF">
      <w:pPr>
        <w:keepNext/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Gestion de l’information :</w:t>
      </w:r>
    </w:p>
    <w:p w14:paraId="3A9E78A1" w14:textId="77777777" w:rsid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Analyser l’information</w:t>
      </w:r>
      <w:r w:rsidRPr="00EC71D4">
        <w:rPr>
          <w:rFonts w:ascii="Calibri" w:eastAsia="Calibri" w:hAnsi="Calibri" w:cs="Times New Roman"/>
          <w:kern w:val="0"/>
          <w14:ligatures w14:val="none"/>
        </w:rPr>
        <w:t> : vous analysez de manière ciblée les données et jugez d’un œil critique l’information.</w:t>
      </w:r>
    </w:p>
    <w:p w14:paraId="490CB838" w14:textId="77777777" w:rsidR="000119EA" w:rsidRPr="00EC71D4" w:rsidRDefault="000119EA" w:rsidP="000119EA">
      <w:pPr>
        <w:spacing w:after="20" w:line="300" w:lineRule="atLeast"/>
        <w:ind w:left="567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C869B64" w14:textId="2635BC71" w:rsidR="00F338E4" w:rsidRPr="00EC71D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lastRenderedPageBreak/>
        <w:t>Gestion des tâches :</w:t>
      </w:r>
      <w:r w:rsidR="000119EA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0304428B" w14:textId="519A277D" w:rsidR="00F338E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Résoudre des problèmes</w:t>
      </w:r>
      <w:r w:rsidRPr="00EC71D4">
        <w:rPr>
          <w:rFonts w:ascii="Calibri" w:eastAsia="Calibri" w:hAnsi="Calibri" w:cs="Times New Roman"/>
          <w:kern w:val="0"/>
          <w14:ligatures w14:val="none"/>
        </w:rPr>
        <w:t> : vous traitez et résolvez des problèmes de manière autonome</w:t>
      </w:r>
      <w:r w:rsidR="0043174D">
        <w:rPr>
          <w:rFonts w:ascii="Calibri" w:eastAsia="Calibri" w:hAnsi="Calibri" w:cs="Times New Roman"/>
          <w:kern w:val="0"/>
          <w14:ligatures w14:val="none"/>
        </w:rPr>
        <w:t xml:space="preserve"> tout en respectant le cadre institutionnel</w:t>
      </w:r>
      <w:r w:rsidRPr="00EC71D4">
        <w:rPr>
          <w:rFonts w:ascii="Calibri" w:eastAsia="Calibri" w:hAnsi="Calibri" w:cs="Times New Roman"/>
          <w:kern w:val="0"/>
          <w14:ligatures w14:val="none"/>
        </w:rPr>
        <w:t>. Vous cherchez des alternatives et mettez en œuvre des solutions.</w:t>
      </w:r>
    </w:p>
    <w:p w14:paraId="6A9E3F40" w14:textId="3398B71C" w:rsidR="004F6891" w:rsidRDefault="004F6891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>Travailler de manière pro</w:t>
      </w:r>
      <w:r w:rsidRPr="004F6891">
        <w:rPr>
          <w:rFonts w:ascii="Calibri" w:eastAsia="Calibri" w:hAnsi="Calibri" w:cs="Times New Roman"/>
          <w:kern w:val="0"/>
          <w14:ligatures w14:val="none"/>
        </w:rPr>
        <w:t>-</w:t>
      </w:r>
      <w:r w:rsidRPr="004F6891">
        <w:rPr>
          <w:rFonts w:ascii="Calibri" w:eastAsia="Calibri" w:hAnsi="Calibri" w:cs="Times New Roman"/>
          <w:b/>
          <w:bCs/>
          <w:kern w:val="0"/>
          <w14:ligatures w14:val="none"/>
        </w:rPr>
        <w:t>réactive</w:t>
      </w:r>
      <w:r>
        <w:rPr>
          <w:rFonts w:ascii="Calibri" w:eastAsia="Calibri" w:hAnsi="Calibri" w:cs="Times New Roman"/>
          <w:kern w:val="0"/>
          <w14:ligatures w14:val="none"/>
        </w:rPr>
        <w:t> : vous faites preuve de réactivité dans vos tâches quotidiennes tout en respectant les décisions prises par la hiérarchie</w:t>
      </w:r>
      <w:r w:rsidR="003E4CBD">
        <w:rPr>
          <w:rFonts w:ascii="Calibri" w:eastAsia="Calibri" w:hAnsi="Calibri" w:cs="Times New Roman"/>
          <w:kern w:val="0"/>
          <w14:ligatures w14:val="none"/>
        </w:rPr>
        <w:t>.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40BBC964" w14:textId="5E258CE7" w:rsidR="004F6891" w:rsidRPr="00EC71D4" w:rsidRDefault="004F6891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>Planifier les tâches </w:t>
      </w:r>
      <w:r w:rsidRPr="004F6891">
        <w:rPr>
          <w:rFonts w:ascii="Calibri" w:eastAsia="Calibri" w:hAnsi="Calibri" w:cs="Times New Roman"/>
          <w:kern w:val="0"/>
          <w14:ligatures w14:val="none"/>
        </w:rPr>
        <w:t>:</w:t>
      </w:r>
      <w:r>
        <w:rPr>
          <w:rFonts w:ascii="Calibri" w:eastAsia="Calibri" w:hAnsi="Calibri" w:cs="Times New Roman"/>
          <w:kern w:val="0"/>
          <w14:ligatures w14:val="none"/>
        </w:rPr>
        <w:t xml:space="preserve"> vous planifiez vos tâches à court, moyen et long terme. Vous rappelez également les échéances importantes à votre hiérarchie. </w:t>
      </w:r>
    </w:p>
    <w:p w14:paraId="557981AC" w14:textId="77777777" w:rsidR="00F338E4" w:rsidRPr="00EC71D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Gestion des relations :</w:t>
      </w:r>
    </w:p>
    <w:p w14:paraId="31707FA6" w14:textId="04B581B2" w:rsidR="00F338E4" w:rsidRPr="00EC71D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 xml:space="preserve">Ecouter activement : </w:t>
      </w:r>
      <w:r w:rsidRPr="00EC71D4">
        <w:rPr>
          <w:rFonts w:ascii="Calibri" w:eastAsia="Calibri" w:hAnsi="Calibri" w:cs="Times New Roman"/>
          <w:kern w:val="0"/>
          <w14:ligatures w14:val="none"/>
        </w:rPr>
        <w:t>vous explorez, écoutez et comprenez le message des autres et vous vous mettez à leur place</w:t>
      </w:r>
      <w:r w:rsidR="003E4CBD">
        <w:rPr>
          <w:rFonts w:ascii="Calibri" w:eastAsia="Calibri" w:hAnsi="Calibri" w:cs="Times New Roman"/>
          <w:kern w:val="0"/>
          <w14:ligatures w14:val="none"/>
        </w:rPr>
        <w:t>.</w:t>
      </w:r>
      <w:r w:rsidRPr="00EC71D4">
        <w:rPr>
          <w:rFonts w:ascii="Calibri" w:eastAsia="Calibri" w:hAnsi="Calibri" w:cs="Times New Roman"/>
          <w:kern w:val="0"/>
          <w14:ligatures w14:val="none"/>
        </w:rPr>
        <w:t> </w:t>
      </w:r>
    </w:p>
    <w:p w14:paraId="43DDDDD1" w14:textId="41F9A70F" w:rsidR="00F338E4" w:rsidRPr="00EC71D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Agir de manière orientée service</w:t>
      </w:r>
      <w:r w:rsidRPr="00EC71D4">
        <w:rPr>
          <w:rFonts w:ascii="Calibri" w:eastAsia="Calibri" w:hAnsi="Calibri" w:cs="Times New Roman"/>
          <w:kern w:val="0"/>
          <w14:ligatures w14:val="none"/>
        </w:rPr>
        <w:t> : vous accompagnez les interlocuteurs internes et externes de manière transparente, intègre et objective</w:t>
      </w:r>
      <w:r w:rsidR="00264A54">
        <w:rPr>
          <w:rFonts w:ascii="Calibri" w:eastAsia="Calibri" w:hAnsi="Calibri" w:cs="Times New Roman"/>
          <w:kern w:val="0"/>
          <w14:ligatures w14:val="none"/>
        </w:rPr>
        <w:t>.</w:t>
      </w:r>
      <w:r w:rsidRPr="00EC71D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64A54">
        <w:rPr>
          <w:rFonts w:ascii="Calibri" w:eastAsia="Calibri" w:hAnsi="Calibri" w:cs="Times New Roman"/>
          <w:kern w:val="0"/>
          <w14:ligatures w14:val="none"/>
        </w:rPr>
        <w:t>V</w:t>
      </w:r>
      <w:r w:rsidRPr="00EC71D4">
        <w:rPr>
          <w:rFonts w:ascii="Calibri" w:eastAsia="Calibri" w:hAnsi="Calibri" w:cs="Times New Roman"/>
          <w:kern w:val="0"/>
          <w14:ligatures w14:val="none"/>
        </w:rPr>
        <w:t>ous leur fournissez</w:t>
      </w:r>
      <w:r w:rsidR="00264A54">
        <w:rPr>
          <w:rFonts w:ascii="Calibri" w:eastAsia="Calibri" w:hAnsi="Calibri" w:cs="Times New Roman"/>
          <w:kern w:val="0"/>
          <w14:ligatures w14:val="none"/>
        </w:rPr>
        <w:t>, en outre,</w:t>
      </w:r>
      <w:r w:rsidRPr="00EC71D4">
        <w:rPr>
          <w:rFonts w:ascii="Calibri" w:eastAsia="Calibri" w:hAnsi="Calibri" w:cs="Times New Roman"/>
          <w:kern w:val="0"/>
          <w14:ligatures w14:val="none"/>
        </w:rPr>
        <w:t xml:space="preserve"> un service personnalisé et entretenez des contacts constructifs.</w:t>
      </w:r>
    </w:p>
    <w:p w14:paraId="319384F3" w14:textId="77777777" w:rsidR="00F338E4" w:rsidRPr="00EC71D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Gestion de son fonctionnement personnel :</w:t>
      </w:r>
    </w:p>
    <w:p w14:paraId="036038F2" w14:textId="423D38F2" w:rsidR="00F338E4" w:rsidRPr="00EC71D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Faire preuve de respect</w:t>
      </w:r>
      <w:r w:rsidRPr="00EC71D4">
        <w:rPr>
          <w:rFonts w:ascii="Calibri" w:eastAsia="Calibri" w:hAnsi="Calibri" w:cs="Times New Roman"/>
          <w:kern w:val="0"/>
          <w14:ligatures w14:val="none"/>
        </w:rPr>
        <w:t> : vous montrez du respect envers les autres, leurs idées et leurs opinions. Vous acceptez les procédures et les instructions</w:t>
      </w:r>
      <w:r w:rsidR="003E4CBD">
        <w:rPr>
          <w:rFonts w:ascii="Calibri" w:eastAsia="Calibri" w:hAnsi="Calibri" w:cs="Times New Roman"/>
          <w:kern w:val="0"/>
          <w14:ligatures w14:val="none"/>
        </w:rPr>
        <w:t>.</w:t>
      </w:r>
      <w:r w:rsidRPr="00EC71D4">
        <w:rPr>
          <w:rFonts w:ascii="Calibri" w:eastAsia="Calibri" w:hAnsi="Calibri" w:cs="Times New Roman"/>
          <w:kern w:val="0"/>
          <w14:ligatures w14:val="none"/>
        </w:rPr>
        <w:t> </w:t>
      </w:r>
    </w:p>
    <w:p w14:paraId="1D754726" w14:textId="756AF7B7" w:rsidR="00F338E4" w:rsidRPr="00EC71D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S’adapter :</w:t>
      </w:r>
      <w:r w:rsidRPr="00EC71D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EC71D4">
        <w:rPr>
          <w:rFonts w:ascii="Calibri" w:eastAsia="Calibri" w:hAnsi="Calibri" w:cs="Times New Roman"/>
          <w:bCs/>
          <w:kern w:val="0"/>
          <w:lang w:val="fr-FR"/>
          <w14:ligatures w14:val="none"/>
        </w:rPr>
        <w:t>Vous adoptez une attitude souple face aux changements et vous</w:t>
      </w:r>
      <w:r w:rsidR="00736772">
        <w:rPr>
          <w:rFonts w:ascii="Calibri" w:eastAsia="Calibri" w:hAnsi="Calibri" w:cs="Times New Roman"/>
          <w:bCs/>
          <w:kern w:val="0"/>
          <w:lang w:val="fr-FR"/>
          <w14:ligatures w14:val="none"/>
        </w:rPr>
        <w:t xml:space="preserve"> vous</w:t>
      </w:r>
      <w:r w:rsidRPr="00EC71D4">
        <w:rPr>
          <w:rFonts w:ascii="Calibri" w:eastAsia="Calibri" w:hAnsi="Calibri" w:cs="Times New Roman"/>
          <w:bCs/>
          <w:kern w:val="0"/>
          <w:lang w:val="fr-FR"/>
          <w14:ligatures w14:val="none"/>
        </w:rPr>
        <w:t xml:space="preserve"> adaptez aux circonstances changeantes et à des situations variées</w:t>
      </w:r>
      <w:r w:rsidR="003E4CBD">
        <w:rPr>
          <w:rFonts w:ascii="Calibri" w:eastAsia="Calibri" w:hAnsi="Calibri" w:cs="Times New Roman"/>
          <w:bCs/>
          <w:kern w:val="0"/>
          <w:lang w:val="fr-FR"/>
          <w14:ligatures w14:val="none"/>
        </w:rPr>
        <w:t>.</w:t>
      </w:r>
      <w:r w:rsidRPr="00EC71D4">
        <w:rPr>
          <w:rFonts w:ascii="Calibri" w:eastAsia="Calibri" w:hAnsi="Calibri" w:cs="Times New Roman"/>
          <w:bCs/>
          <w:kern w:val="0"/>
          <w:lang w:val="fr-FR"/>
          <w14:ligatures w14:val="none"/>
        </w:rPr>
        <w:t> </w:t>
      </w:r>
    </w:p>
    <w:p w14:paraId="37374F3A" w14:textId="07882AE9" w:rsidR="00F338E4" w:rsidRPr="00EC71D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Faire preuve de fiabilité</w:t>
      </w:r>
      <w:r w:rsidRPr="00EC71D4">
        <w:rPr>
          <w:rFonts w:ascii="Calibri" w:eastAsia="Calibri" w:hAnsi="Calibri" w:cs="Times New Roman"/>
          <w:kern w:val="0"/>
          <w14:ligatures w14:val="none"/>
        </w:rPr>
        <w:t xml:space="preserve"> : vous agissez de manière intègre, conformément aux attentes de l’organisation. Vous respectez la confidentialité et les engagements et évitez toute forme de </w:t>
      </w:r>
      <w:r w:rsidR="004F6891" w:rsidRPr="00EC71D4">
        <w:rPr>
          <w:rFonts w:ascii="Calibri" w:eastAsia="Calibri" w:hAnsi="Calibri" w:cs="Times New Roman"/>
          <w:kern w:val="0"/>
          <w14:ligatures w14:val="none"/>
        </w:rPr>
        <w:t>partialité et</w:t>
      </w:r>
      <w:r w:rsidR="004F6891">
        <w:rPr>
          <w:rFonts w:ascii="Calibri" w:eastAsia="Calibri" w:hAnsi="Calibri" w:cs="Times New Roman"/>
          <w:kern w:val="0"/>
          <w14:ligatures w14:val="none"/>
        </w:rPr>
        <w:t xml:space="preserve"> de conflit</w:t>
      </w:r>
      <w:r w:rsidR="003E4CBD">
        <w:rPr>
          <w:rFonts w:ascii="Calibri" w:eastAsia="Calibri" w:hAnsi="Calibri" w:cs="Times New Roman"/>
          <w:kern w:val="0"/>
          <w14:ligatures w14:val="none"/>
        </w:rPr>
        <w:t>.</w:t>
      </w:r>
    </w:p>
    <w:p w14:paraId="5FE7366A" w14:textId="551E01F3" w:rsidR="00F338E4" w:rsidRPr="00EC71D4" w:rsidRDefault="00F338E4" w:rsidP="009864DF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Gérer le stress</w:t>
      </w:r>
      <w:r w:rsidRPr="00EC71D4">
        <w:rPr>
          <w:rFonts w:ascii="Calibri" w:eastAsia="Calibri" w:hAnsi="Calibri" w:cs="Times New Roman"/>
          <w:kern w:val="0"/>
          <w14:ligatures w14:val="none"/>
        </w:rPr>
        <w:t> : vous réagissez au stress en vous focalisant sur le résultat, en contrôlant vos émotions et en adoptant une attitude constructive face à la critique. Vous prenez rapidement de bonnes décisions en situation de crise et maintenez une attitude positive vis-à-vis de vos tâches même quand la pression est élevée</w:t>
      </w:r>
      <w:r w:rsidR="003E4CBD">
        <w:rPr>
          <w:rFonts w:ascii="Calibri" w:eastAsia="Calibri" w:hAnsi="Calibri" w:cs="Times New Roman"/>
          <w:kern w:val="0"/>
          <w14:ligatures w14:val="none"/>
        </w:rPr>
        <w:t>.</w:t>
      </w:r>
      <w:r w:rsidRPr="00EC71D4">
        <w:rPr>
          <w:rFonts w:ascii="Calibri" w:eastAsia="Calibri" w:hAnsi="Calibri" w:cs="Times New Roman"/>
          <w:kern w:val="0"/>
          <w14:ligatures w14:val="none"/>
        </w:rPr>
        <w:t> </w:t>
      </w:r>
    </w:p>
    <w:p w14:paraId="556FDFFD" w14:textId="2E206539" w:rsidR="00C922BD" w:rsidRPr="00EC71D4" w:rsidRDefault="00F338E4" w:rsidP="002416D5">
      <w:pPr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C71D4">
        <w:rPr>
          <w:rFonts w:ascii="Calibri" w:eastAsia="Calibri" w:hAnsi="Calibri" w:cs="Times New Roman"/>
          <w:b/>
          <w:kern w:val="0"/>
          <w14:ligatures w14:val="none"/>
        </w:rPr>
        <w:t>Valeurs personnelles</w:t>
      </w:r>
      <w:r w:rsidRPr="00EC71D4">
        <w:rPr>
          <w:rFonts w:ascii="Calibri" w:eastAsia="Calibri" w:hAnsi="Calibri" w:cs="Times New Roman"/>
          <w:kern w:val="0"/>
          <w14:ligatures w14:val="none"/>
        </w:rPr>
        <w:t xml:space="preserve"> : </w:t>
      </w:r>
      <w:r w:rsidR="0043174D">
        <w:rPr>
          <w:rFonts w:ascii="Calibri" w:eastAsia="Calibri" w:hAnsi="Calibri" w:cs="Times New Roman"/>
          <w:kern w:val="0"/>
          <w14:ligatures w14:val="none"/>
        </w:rPr>
        <w:t xml:space="preserve">ponctualité, </w:t>
      </w:r>
      <w:r w:rsidRPr="00EC71D4">
        <w:rPr>
          <w:rFonts w:ascii="Calibri" w:eastAsia="Calibri" w:hAnsi="Calibri" w:cs="Times New Roman"/>
          <w:kern w:val="0"/>
          <w14:ligatures w14:val="none"/>
        </w:rPr>
        <w:t>autonomie, confiance en soi, discrétion</w:t>
      </w:r>
      <w:r w:rsidR="004F6891">
        <w:rPr>
          <w:rFonts w:ascii="Calibri" w:eastAsia="Calibri" w:hAnsi="Calibri" w:cs="Times New Roman"/>
          <w:kern w:val="0"/>
          <w14:ligatures w14:val="none"/>
        </w:rPr>
        <w:t xml:space="preserve">, </w:t>
      </w:r>
      <w:r w:rsidRPr="00EC71D4">
        <w:rPr>
          <w:rFonts w:ascii="Calibri" w:eastAsia="Calibri" w:hAnsi="Calibri" w:cs="Times New Roman"/>
          <w:kern w:val="0"/>
          <w14:ligatures w14:val="none"/>
        </w:rPr>
        <w:t>réserve</w:t>
      </w:r>
      <w:r w:rsidR="004F6891">
        <w:rPr>
          <w:rFonts w:ascii="Calibri" w:eastAsia="Calibri" w:hAnsi="Calibri" w:cs="Times New Roman"/>
          <w:kern w:val="0"/>
          <w14:ligatures w14:val="none"/>
        </w:rPr>
        <w:t xml:space="preserve"> et</w:t>
      </w:r>
      <w:r w:rsidRPr="00EC71D4">
        <w:rPr>
          <w:rFonts w:ascii="Calibri" w:eastAsia="Calibri" w:hAnsi="Calibri" w:cs="Times New Roman"/>
          <w:kern w:val="0"/>
          <w14:ligatures w14:val="none"/>
        </w:rPr>
        <w:t xml:space="preserve"> respect de la diversité</w:t>
      </w:r>
      <w:r w:rsidR="003E4CBD">
        <w:rPr>
          <w:rFonts w:ascii="Calibri" w:eastAsia="Calibri" w:hAnsi="Calibri" w:cs="Times New Roman"/>
          <w:kern w:val="0"/>
          <w14:ligatures w14:val="none"/>
        </w:rPr>
        <w:t>.</w:t>
      </w:r>
    </w:p>
    <w:p w14:paraId="11C673C8" w14:textId="77777777" w:rsidR="00C922BD" w:rsidRPr="00F338E4" w:rsidRDefault="00C922BD" w:rsidP="009864DF">
      <w:pPr>
        <w:spacing w:after="200" w:line="276" w:lineRule="auto"/>
        <w:jc w:val="both"/>
        <w:rPr>
          <w:rFonts w:ascii="Arial" w:eastAsia="Calibri" w:hAnsi="Arial" w:cs="Arial"/>
          <w:b/>
          <w:kern w:val="0"/>
          <w:lang w:val="fr-FR"/>
          <w14:ligatures w14:val="none"/>
        </w:rPr>
      </w:pPr>
    </w:p>
    <w:p w14:paraId="074B24E1" w14:textId="77777777" w:rsidR="00F338E4" w:rsidRPr="00F338E4" w:rsidRDefault="00F338E4" w:rsidP="009864DF">
      <w:pPr>
        <w:spacing w:after="200" w:line="276" w:lineRule="auto"/>
        <w:jc w:val="both"/>
        <w:rPr>
          <w:rFonts w:ascii="Arial" w:eastAsia="Calibri" w:hAnsi="Arial" w:cs="Arial"/>
          <w:b/>
          <w:kern w:val="0"/>
          <w:sz w:val="29"/>
          <w:szCs w:val="29"/>
          <w:lang w:val="fr-FR"/>
          <w14:ligatures w14:val="none"/>
        </w:rPr>
      </w:pPr>
      <w:r w:rsidRPr="00F338E4">
        <w:rPr>
          <w:rFonts w:ascii="Arial" w:eastAsia="Calibri" w:hAnsi="Arial" w:cs="Arial"/>
          <w:b/>
          <w:kern w:val="0"/>
          <w:sz w:val="29"/>
          <w:szCs w:val="29"/>
          <w:lang w:val="fr-FR"/>
          <w14:ligatures w14:val="none"/>
        </w:rPr>
        <w:t>Diplôme requis</w:t>
      </w:r>
    </w:p>
    <w:p w14:paraId="68D27805" w14:textId="3368D979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 xml:space="preserve">Diplôme de graduat ou de bachelier en sciences administratives, gestion (publique), </w:t>
      </w:r>
      <w:r w:rsidR="00220750">
        <w:rPr>
          <w:rFonts w:ascii="Calibri" w:eastAsia="Calibri" w:hAnsi="Calibri" w:cs="Times New Roman"/>
          <w:kern w:val="0"/>
          <w14:ligatures w14:val="none"/>
        </w:rPr>
        <w:t xml:space="preserve">communication, </w:t>
      </w:r>
      <w:r w:rsidRPr="00F338E4">
        <w:rPr>
          <w:rFonts w:ascii="Calibri" w:eastAsia="Calibri" w:hAnsi="Calibri" w:cs="Times New Roman"/>
          <w:kern w:val="0"/>
          <w14:ligatures w14:val="none"/>
        </w:rPr>
        <w:t>secrétariat de direction/assistant</w:t>
      </w:r>
      <w:r w:rsidR="0039006F">
        <w:rPr>
          <w:rFonts w:ascii="Calibri" w:eastAsia="Calibri" w:hAnsi="Calibri" w:cs="Times New Roman"/>
          <w:kern w:val="0"/>
          <w14:ligatures w14:val="none"/>
        </w:rPr>
        <w:t>(</w:t>
      </w:r>
      <w:r w:rsidRPr="00F338E4">
        <w:rPr>
          <w:rFonts w:ascii="Calibri" w:eastAsia="Calibri" w:hAnsi="Calibri" w:cs="Times New Roman"/>
          <w:kern w:val="0"/>
          <w14:ligatures w14:val="none"/>
        </w:rPr>
        <w:t>e</w:t>
      </w:r>
      <w:r w:rsidR="0039006F">
        <w:rPr>
          <w:rFonts w:ascii="Calibri" w:eastAsia="Calibri" w:hAnsi="Calibri" w:cs="Times New Roman"/>
          <w:kern w:val="0"/>
          <w14:ligatures w14:val="none"/>
        </w:rPr>
        <w:t>)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 de direction ou diplôme de même niveau dans une matière en lien avec la fonction – ceci constitue </w:t>
      </w:r>
      <w:r w:rsidRPr="00F338E4">
        <w:rPr>
          <w:rFonts w:ascii="Calibri" w:eastAsia="Calibri" w:hAnsi="Calibri" w:cs="Times New Roman"/>
          <w:b/>
          <w:kern w:val="0"/>
          <w:u w:val="single"/>
          <w14:ligatures w14:val="none"/>
        </w:rPr>
        <w:t>une condition de recevabilité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6D533F11" w14:textId="0E7F76CB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ahoma"/>
          <w:kern w:val="0"/>
          <w:szCs w:val="18"/>
          <w:lang w:eastAsia="fr-BE"/>
          <w14:ligatures w14:val="none"/>
        </w:rPr>
        <w:t>Un diplôme ou une formation complémentaire probante en matière de secrétariat constitue un atout</w:t>
      </w:r>
    </w:p>
    <w:p w14:paraId="2DA7548E" w14:textId="77777777" w:rsidR="00F338E4" w:rsidRPr="00F338E4" w:rsidRDefault="00F338E4" w:rsidP="009864DF">
      <w:pPr>
        <w:keepNext/>
        <w:keepLines/>
        <w:spacing w:before="600" w:after="200" w:line="280" w:lineRule="exact"/>
        <w:jc w:val="both"/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</w:pPr>
      <w:r w:rsidRPr="00F338E4"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  <w:lastRenderedPageBreak/>
        <w:t>EXPÉRIENCES PROFESSIONNELLES</w:t>
      </w:r>
    </w:p>
    <w:p w14:paraId="07639C4A" w14:textId="211E30DE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ahoma"/>
          <w:kern w:val="0"/>
          <w:szCs w:val="18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 xml:space="preserve">Une expérience professionnelle probante de minimum </w:t>
      </w:r>
      <w:r w:rsidR="002A4FF7">
        <w:rPr>
          <w:rFonts w:ascii="Calibri" w:eastAsia="Calibri" w:hAnsi="Calibri" w:cs="Times New Roman"/>
          <w:kern w:val="0"/>
          <w14:ligatures w14:val="none"/>
        </w:rPr>
        <w:t>3</w:t>
      </w:r>
      <w:r w:rsidR="00220750">
        <w:rPr>
          <w:rFonts w:ascii="Calibri" w:eastAsia="Calibri" w:hAnsi="Calibri" w:cs="Times New Roman"/>
          <w:kern w:val="0"/>
          <w14:ligatures w14:val="none"/>
        </w:rPr>
        <w:t xml:space="preserve"> ans 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en rapport direct avec la fonction est souhaitée </w:t>
      </w:r>
      <w:r w:rsidRPr="00F338E4">
        <w:rPr>
          <w:rFonts w:ascii="Calibri" w:eastAsia="Calibri" w:hAnsi="Calibri" w:cs="Tahoma"/>
          <w:kern w:val="0"/>
          <w:szCs w:val="18"/>
          <w:lang w:eastAsia="fr-BE"/>
          <w14:ligatures w14:val="none"/>
        </w:rPr>
        <w:t>(</w:t>
      </w:r>
      <w:r w:rsidRPr="00F338E4">
        <w:rPr>
          <w:rFonts w:ascii="Calibri" w:eastAsia="Calibri" w:hAnsi="Calibri" w:cs="Tahoma"/>
          <w:b/>
          <w:kern w:val="0"/>
          <w:szCs w:val="18"/>
          <w:u w:val="single"/>
          <w:lang w:eastAsia="fr-BE"/>
          <w14:ligatures w14:val="none"/>
        </w:rPr>
        <w:t>ceci constitue une condition de recevabilité</w:t>
      </w:r>
      <w:r w:rsidRPr="00F338E4">
        <w:rPr>
          <w:rFonts w:ascii="Calibri" w:eastAsia="Calibri" w:hAnsi="Calibri" w:cs="Tahoma"/>
          <w:kern w:val="0"/>
          <w:szCs w:val="18"/>
          <w:lang w:eastAsia="fr-BE"/>
          <w14:ligatures w14:val="none"/>
        </w:rPr>
        <w:t>).</w:t>
      </w:r>
    </w:p>
    <w:p w14:paraId="33F771CC" w14:textId="77777777" w:rsidR="00F338E4" w:rsidRPr="00F338E4" w:rsidRDefault="00F338E4" w:rsidP="00F338E4">
      <w:pPr>
        <w:keepNext/>
        <w:spacing w:before="600" w:after="200" w:line="480" w:lineRule="exact"/>
        <w:ind w:left="624" w:hanging="624"/>
        <w:rPr>
          <w:rFonts w:ascii="Arial Black" w:eastAsia="SimSun" w:hAnsi="Arial Black" w:cs="Times New Roman"/>
          <w:bCs/>
          <w:caps/>
          <w:color w:val="00A5BD"/>
          <w:spacing w:val="-10"/>
          <w:kern w:val="0"/>
          <w:sz w:val="29"/>
          <w:szCs w:val="29"/>
          <w14:ligatures w14:val="none"/>
        </w:rPr>
      </w:pPr>
      <w:r w:rsidRPr="00F338E4">
        <w:rPr>
          <w:rFonts w:ascii="Arial Black" w:eastAsia="SimSun" w:hAnsi="Arial Black" w:cs="Times New Roman"/>
          <w:bCs/>
          <w:caps/>
          <w:color w:val="00A5BD"/>
          <w:spacing w:val="-10"/>
          <w:kern w:val="0"/>
          <w:sz w:val="29"/>
          <w:szCs w:val="29"/>
          <w14:ligatures w14:val="none"/>
        </w:rPr>
        <w:t>CONDITIONS D’ENGAGEMENT ET DE TRAVAIL</w:t>
      </w:r>
    </w:p>
    <w:p w14:paraId="54D8898E" w14:textId="50FB66FF" w:rsidR="0059556E" w:rsidRPr="00F338E4" w:rsidRDefault="00F338E4" w:rsidP="00F338E4">
      <w:pPr>
        <w:keepNext/>
        <w:keepLines/>
        <w:spacing w:before="600" w:after="200" w:line="280" w:lineRule="exact"/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</w:pPr>
      <w:r w:rsidRPr="00F338E4"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  <w:t>CONTEXTE DE LA FONCTION</w:t>
      </w:r>
    </w:p>
    <w:p w14:paraId="33B694AB" w14:textId="684BB134" w:rsidR="00F338E4" w:rsidRPr="00F338E4" w:rsidRDefault="00F338E4" w:rsidP="009864DF">
      <w:pPr>
        <w:keepNext/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Entité administrative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 : Institut de </w:t>
      </w:r>
      <w:r w:rsidR="00EC71D4">
        <w:rPr>
          <w:rFonts w:ascii="Calibri" w:eastAsia="Calibri" w:hAnsi="Calibri" w:cs="Times New Roman"/>
          <w:kern w:val="0"/>
          <w14:ligatures w14:val="none"/>
        </w:rPr>
        <w:t>P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romotion des </w:t>
      </w:r>
      <w:r w:rsidR="00EC71D4">
        <w:rPr>
          <w:rFonts w:ascii="Calibri" w:eastAsia="Calibri" w:hAnsi="Calibri" w:cs="Times New Roman"/>
          <w:kern w:val="0"/>
          <w14:ligatures w14:val="none"/>
        </w:rPr>
        <w:t>F</w:t>
      </w:r>
      <w:r w:rsidRPr="00F338E4">
        <w:rPr>
          <w:rFonts w:ascii="Calibri" w:eastAsia="Calibri" w:hAnsi="Calibri" w:cs="Times New Roman"/>
          <w:kern w:val="0"/>
          <w14:ligatures w14:val="none"/>
        </w:rPr>
        <w:t>ormations sur l’</w:t>
      </w:r>
      <w:r w:rsidR="00EC71D4">
        <w:rPr>
          <w:rFonts w:ascii="Calibri" w:eastAsia="Calibri" w:hAnsi="Calibri" w:cs="Times New Roman"/>
          <w:kern w:val="0"/>
          <w14:ligatures w14:val="none"/>
        </w:rPr>
        <w:t>I</w:t>
      </w:r>
      <w:r w:rsidRPr="00F338E4">
        <w:rPr>
          <w:rFonts w:ascii="Calibri" w:eastAsia="Calibri" w:hAnsi="Calibri" w:cs="Times New Roman"/>
          <w:kern w:val="0"/>
          <w14:ligatures w14:val="none"/>
        </w:rPr>
        <w:t>slam</w:t>
      </w:r>
    </w:p>
    <w:p w14:paraId="05D1F453" w14:textId="67782B73" w:rsidR="007A4061" w:rsidRPr="002A4FF7" w:rsidRDefault="00F338E4" w:rsidP="007A4061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strike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Lieu de travail</w:t>
      </w:r>
      <w:r w:rsidRPr="00F338E4">
        <w:rPr>
          <w:rFonts w:ascii="Calibri" w:eastAsia="Calibri" w:hAnsi="Calibri" w:cs="Times New Roman"/>
          <w:kern w:val="0"/>
          <w14:ligatures w14:val="none"/>
        </w:rPr>
        <w:t> : Bruxelles</w:t>
      </w:r>
    </w:p>
    <w:p w14:paraId="4DB19A72" w14:textId="77777777" w:rsidR="007A4061" w:rsidRPr="007A4061" w:rsidRDefault="007A4061" w:rsidP="007A4061">
      <w:pPr>
        <w:spacing w:after="20" w:line="300" w:lineRule="atLeast"/>
        <w:ind w:left="34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0B42D0D" w14:textId="6296C933" w:rsidR="00F338E4" w:rsidRPr="007A4061" w:rsidRDefault="00F338E4" w:rsidP="007A4061">
      <w:pPr>
        <w:spacing w:after="20" w:line="300" w:lineRule="atLeast"/>
        <w:ind w:left="113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A4061"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  <w:t>CONDITIONS DE TRAVAI</w:t>
      </w:r>
      <w:r w:rsidR="009864DF" w:rsidRPr="007A4061"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  <w:t>L</w:t>
      </w:r>
    </w:p>
    <w:p w14:paraId="1B30F9CE" w14:textId="7C7196BF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Niveau</w:t>
      </w:r>
      <w:r w:rsidRPr="00F338E4">
        <w:rPr>
          <w:rFonts w:ascii="Calibri" w:eastAsia="Calibri" w:hAnsi="Calibri" w:cs="Times New Roman"/>
          <w:kern w:val="0"/>
          <w14:ligatures w14:val="none"/>
        </w:rPr>
        <w:t> : 2+ </w:t>
      </w:r>
    </w:p>
    <w:p w14:paraId="40EC2283" w14:textId="2CB1241C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Catégorie</w:t>
      </w:r>
      <w:r w:rsidRPr="00F338E4">
        <w:rPr>
          <w:rFonts w:ascii="Calibri" w:eastAsia="Calibri" w:hAnsi="Calibri" w:cs="Times New Roman"/>
          <w:kern w:val="0"/>
          <w14:ligatures w14:val="none"/>
        </w:rPr>
        <w:t> : Bachelier-ère </w:t>
      </w:r>
    </w:p>
    <w:p w14:paraId="3DF4D64A" w14:textId="3FD76833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Type d’emploi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 : </w:t>
      </w:r>
      <w:r w:rsidRPr="00CF5215">
        <w:rPr>
          <w:rFonts w:ascii="Calibri" w:eastAsia="Calibri" w:hAnsi="Calibri" w:cs="Times New Roman"/>
          <w:kern w:val="0"/>
          <w14:ligatures w14:val="none"/>
        </w:rPr>
        <w:t>Contrat à durée déterminée d</w:t>
      </w:r>
      <w:r w:rsidR="00B62AF4">
        <w:rPr>
          <w:rFonts w:ascii="Calibri" w:eastAsia="Calibri" w:hAnsi="Calibri" w:cs="Times New Roman"/>
          <w:kern w:val="0"/>
          <w14:ligatures w14:val="none"/>
        </w:rPr>
        <w:t>’un</w:t>
      </w:r>
      <w:r w:rsidRPr="00CF5215">
        <w:rPr>
          <w:rFonts w:ascii="Calibri" w:eastAsia="Calibri" w:hAnsi="Calibri" w:cs="Times New Roman"/>
          <w:kern w:val="0"/>
          <w14:ligatures w14:val="none"/>
        </w:rPr>
        <w:t xml:space="preserve"> an convertible en CDI</w:t>
      </w:r>
      <w:r w:rsidRPr="00CF5215">
        <w:rPr>
          <w:rFonts w:ascii="Calibri" w:eastAsia="Calibri" w:hAnsi="Calibri" w:cs="Times New Roman"/>
          <w:b/>
          <w:kern w:val="0"/>
          <w14:ligatures w14:val="none"/>
        </w:rPr>
        <w:t> </w:t>
      </w:r>
    </w:p>
    <w:p w14:paraId="13DF87EC" w14:textId="56B42262" w:rsidR="00F338E4" w:rsidRPr="00774CA9" w:rsidRDefault="00F338E4" w:rsidP="00774CA9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Date d’entrée en fonction souhaitée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 : </w:t>
      </w:r>
      <w:r w:rsidR="002A4FF7">
        <w:rPr>
          <w:rFonts w:ascii="Calibri" w:eastAsia="Calibri" w:hAnsi="Calibri" w:cs="Times New Roman"/>
          <w:kern w:val="0"/>
          <w14:ligatures w14:val="none"/>
        </w:rPr>
        <w:t>dès que possible</w:t>
      </w:r>
    </w:p>
    <w:p w14:paraId="345E2C29" w14:textId="41EF2E75" w:rsidR="009864DF" w:rsidRPr="00FB2FF1" w:rsidRDefault="006E55AA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color w:val="FF0000"/>
          <w:kern w:val="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14:ligatures w14:val="none"/>
        </w:rPr>
        <w:t>Régime</w:t>
      </w:r>
      <w:r w:rsidR="009864DF" w:rsidRPr="00F338E4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de travail</w:t>
      </w:r>
      <w:r w:rsidR="004E13CB">
        <w:rPr>
          <w:rFonts w:ascii="Calibri" w:eastAsia="Calibri" w:hAnsi="Calibri" w:cs="Times New Roman"/>
          <w:kern w:val="0"/>
          <w14:ligatures w14:val="none"/>
        </w:rPr>
        <w:t> :</w:t>
      </w:r>
      <w:r>
        <w:rPr>
          <w:rFonts w:ascii="Calibri" w:eastAsia="Calibri" w:hAnsi="Calibri" w:cs="Times New Roman"/>
          <w:kern w:val="0"/>
          <w14:ligatures w14:val="none"/>
        </w:rPr>
        <w:t xml:space="preserve"> 7h36 par jour, 38h par semaine</w:t>
      </w:r>
    </w:p>
    <w:p w14:paraId="799C98F2" w14:textId="6F2E0FB8" w:rsidR="00FB2FF1" w:rsidRPr="00F338E4" w:rsidRDefault="00FB2FF1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color w:val="FF0000"/>
          <w:kern w:val="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14:ligatures w14:val="none"/>
        </w:rPr>
        <w:t>Horaire de travail </w:t>
      </w:r>
      <w:r>
        <w:rPr>
          <w:rFonts w:ascii="Calibri" w:eastAsia="Calibri" w:hAnsi="Calibri" w:cs="Times New Roman"/>
          <w:kern w:val="0"/>
          <w14:ligatures w14:val="none"/>
        </w:rPr>
        <w:t xml:space="preserve">: </w:t>
      </w:r>
      <w:r w:rsidR="00874892">
        <w:rPr>
          <w:rFonts w:ascii="Calibri" w:eastAsia="Calibri" w:hAnsi="Calibri" w:cs="Times New Roman"/>
          <w:kern w:val="0"/>
          <w14:ligatures w14:val="none"/>
        </w:rPr>
        <w:t>9h00 - 17h00/17h30</w:t>
      </w:r>
    </w:p>
    <w:p w14:paraId="016E261B" w14:textId="46A9F47B" w:rsidR="00F338E4" w:rsidRPr="00F26426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26426">
        <w:rPr>
          <w:rFonts w:ascii="Calibri" w:eastAsia="Calibri" w:hAnsi="Calibri" w:cs="Times New Roman"/>
          <w:b/>
          <w:kern w:val="0"/>
          <w14:ligatures w14:val="none"/>
        </w:rPr>
        <w:t>Barème</w:t>
      </w:r>
      <w:r w:rsidRPr="00F26426">
        <w:rPr>
          <w:rFonts w:ascii="Calibri" w:eastAsia="Calibri" w:hAnsi="Calibri" w:cs="Times New Roman"/>
          <w:kern w:val="0"/>
          <w14:ligatures w14:val="none"/>
        </w:rPr>
        <w:t xml:space="preserve"> : 250/1 </w:t>
      </w:r>
      <w:r w:rsidR="00774CA9" w:rsidRPr="00F26426">
        <w:rPr>
          <w:rFonts w:ascii="Calibri" w:eastAsia="Calibri" w:hAnsi="Calibri" w:cs="Times New Roman"/>
          <w:kern w:val="0"/>
          <w14:ligatures w14:val="none"/>
        </w:rPr>
        <w:t>(traitement annuel brut</w:t>
      </w:r>
      <w:r w:rsidR="00C71B25" w:rsidRPr="00F2642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E5228E" w:rsidRPr="00F26426">
        <w:rPr>
          <w:rFonts w:ascii="Calibri" w:eastAsia="Calibri" w:hAnsi="Calibri" w:cs="Times New Roman"/>
          <w:kern w:val="0"/>
          <w14:ligatures w14:val="none"/>
        </w:rPr>
        <w:t>indexé</w:t>
      </w:r>
      <w:r w:rsidR="00E5228E" w:rsidRPr="00F26426">
        <w:rPr>
          <w:rFonts w:ascii="Calibri" w:eastAsia="Calibri" w:hAnsi="Calibri" w:cs="Times New Roman"/>
          <w:color w:val="FF0000"/>
          <w:kern w:val="0"/>
          <w14:ligatures w14:val="none"/>
        </w:rPr>
        <w:t xml:space="preserve"> </w:t>
      </w:r>
      <w:r w:rsidR="00E5228E" w:rsidRPr="00F26426">
        <w:rPr>
          <w:rFonts w:ascii="Calibri" w:eastAsia="Calibri" w:hAnsi="Calibri" w:cs="Times New Roman"/>
          <w:kern w:val="0"/>
          <w14:ligatures w14:val="none"/>
        </w:rPr>
        <w:t>entre</w:t>
      </w:r>
      <w:r w:rsidR="001C4769">
        <w:rPr>
          <w:rFonts w:ascii="Calibri" w:eastAsia="Calibri" w:hAnsi="Calibri" w:cs="Times New Roman"/>
          <w:kern w:val="0"/>
          <w14:ligatures w14:val="none"/>
        </w:rPr>
        <w:t xml:space="preserve"> minimum</w:t>
      </w:r>
      <w:r w:rsidR="00E5228E" w:rsidRPr="00F2642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1C4769">
        <w:rPr>
          <w:rFonts w:ascii="Calibri" w:eastAsia="Calibri" w:hAnsi="Calibri" w:cs="Times New Roman"/>
          <w:kern w:val="0"/>
          <w14:ligatures w14:val="none"/>
        </w:rPr>
        <w:t xml:space="preserve">31.492, 51 </w:t>
      </w:r>
      <w:r w:rsidR="00E5228E" w:rsidRPr="00F26426">
        <w:rPr>
          <w:rFonts w:ascii="Calibri" w:eastAsia="Calibri" w:hAnsi="Calibri" w:cs="Times New Roman"/>
          <w:kern w:val="0"/>
          <w14:ligatures w14:val="none"/>
        </w:rPr>
        <w:t xml:space="preserve">et </w:t>
      </w:r>
      <w:r w:rsidR="001C4769">
        <w:rPr>
          <w:rFonts w:ascii="Calibri" w:eastAsia="Calibri" w:hAnsi="Calibri" w:cs="Times New Roman"/>
          <w:kern w:val="0"/>
          <w14:ligatures w14:val="none"/>
        </w:rPr>
        <w:t>maximum 53.649,84</w:t>
      </w:r>
      <w:r w:rsidR="00E5228E" w:rsidRPr="00F26426">
        <w:rPr>
          <w:rFonts w:ascii="Calibri" w:eastAsia="Calibri" w:hAnsi="Calibri" w:cs="Times New Roman"/>
          <w:kern w:val="0"/>
          <w14:ligatures w14:val="none"/>
        </w:rPr>
        <w:t xml:space="preserve"> Euros</w:t>
      </w:r>
      <w:r w:rsidR="001C4769">
        <w:rPr>
          <w:rFonts w:ascii="Calibri" w:eastAsia="Calibri" w:hAnsi="Calibri" w:cs="Times New Roman"/>
          <w:kern w:val="0"/>
          <w14:ligatures w14:val="none"/>
        </w:rPr>
        <w:t xml:space="preserve"> selon l’ancienneté</w:t>
      </w:r>
      <w:r w:rsidR="00774CA9" w:rsidRPr="00F2642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C71B25" w:rsidRPr="00F26426">
        <w:rPr>
          <w:rFonts w:ascii="Calibri" w:eastAsia="Calibri" w:hAnsi="Calibri" w:cs="Times New Roman"/>
          <w:kern w:val="0"/>
          <w14:ligatures w14:val="none"/>
        </w:rPr>
        <w:t>(</w:t>
      </w:r>
      <w:r w:rsidR="001C4769">
        <w:rPr>
          <w:rFonts w:ascii="Calibri" w:eastAsia="Calibri" w:hAnsi="Calibri" w:cs="Times New Roman"/>
          <w:kern w:val="0"/>
          <w14:ligatures w14:val="none"/>
        </w:rPr>
        <w:t xml:space="preserve">+ </w:t>
      </w:r>
      <w:r w:rsidR="00774CA9" w:rsidRPr="00F26426">
        <w:rPr>
          <w:rFonts w:ascii="Calibri" w:eastAsia="Calibri" w:hAnsi="Calibri" w:cs="Times New Roman"/>
          <w:kern w:val="0"/>
          <w14:ligatures w14:val="none"/>
        </w:rPr>
        <w:t>pécule</w:t>
      </w:r>
      <w:r w:rsidRPr="00F26426">
        <w:rPr>
          <w:rFonts w:ascii="Calibri" w:eastAsia="Calibri" w:hAnsi="Calibri" w:cs="Times New Roman"/>
          <w:kern w:val="0"/>
          <w14:ligatures w14:val="none"/>
        </w:rPr>
        <w:t xml:space="preserve"> de vacances + prime de fin d’année)</w:t>
      </w:r>
      <w:r w:rsidR="00C71B25" w:rsidRPr="00F26426">
        <w:rPr>
          <w:rFonts w:ascii="Calibri" w:eastAsia="Calibri" w:hAnsi="Calibri" w:cs="Times New Roman"/>
          <w:kern w:val="0"/>
          <w14:ligatures w14:val="none"/>
        </w:rPr>
        <w:t>.</w:t>
      </w:r>
    </w:p>
    <w:p w14:paraId="5DB853F1" w14:textId="3AD9FA92" w:rsidR="009864DF" w:rsidRPr="00F338E4" w:rsidRDefault="009864DF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 xml:space="preserve">Mise à disposition d’un ordinateur portable </w:t>
      </w:r>
    </w:p>
    <w:p w14:paraId="79B88437" w14:textId="77777777" w:rsidR="00F338E4" w:rsidRPr="00F338E4" w:rsidRDefault="00F338E4" w:rsidP="009864DF">
      <w:pPr>
        <w:keepNext/>
        <w:keepLines/>
        <w:spacing w:before="600" w:after="200" w:line="280" w:lineRule="exact"/>
        <w:ind w:left="1077" w:hanging="1077"/>
        <w:jc w:val="both"/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:highlight w:val="yellow"/>
          <w14:ligatures w14:val="none"/>
        </w:rPr>
      </w:pPr>
      <w:r w:rsidRPr="00F338E4">
        <w:rPr>
          <w:rFonts w:ascii="Arial Black" w:eastAsia="SimSun" w:hAnsi="Arial Black" w:cs="Times New Roman"/>
          <w:caps/>
          <w:spacing w:val="-10"/>
          <w:kern w:val="0"/>
          <w:sz w:val="24"/>
          <w:szCs w:val="26"/>
          <w14:ligatures w14:val="none"/>
        </w:rPr>
        <w:t>AVANTAGES</w:t>
      </w:r>
    </w:p>
    <w:p w14:paraId="36B52AD8" w14:textId="4D77097C" w:rsidR="00F338E4" w:rsidRPr="00F338E4" w:rsidRDefault="00F338E4" w:rsidP="009864DF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Gratuité des transports en commun pour les déplacements domicile - lieu de travail </w:t>
      </w:r>
    </w:p>
    <w:p w14:paraId="08D27F83" w14:textId="071E6A89" w:rsidR="00737CE2" w:rsidRPr="00737CE2" w:rsidRDefault="00F338E4" w:rsidP="00737CE2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Quota kilométrique remboursé pour les éventuels déplacements à effectuer dans le cadre de missions </w:t>
      </w:r>
    </w:p>
    <w:p w14:paraId="77116292" w14:textId="77777777" w:rsidR="00161ABD" w:rsidRDefault="00F338E4" w:rsidP="00161ABD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Titres-repas d'une valeur de 6,60 € par jour presté (avec retenue de 1,24 €) </w:t>
      </w:r>
    </w:p>
    <w:p w14:paraId="721960AF" w14:textId="77777777" w:rsidR="004F6891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13008A2" w14:textId="77777777" w:rsidR="004F6891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6C302D2" w14:textId="77777777" w:rsidR="004F6891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7693B61" w14:textId="77777777" w:rsidR="002A4FF7" w:rsidRDefault="002A4FF7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770F5BF" w14:textId="77777777" w:rsidR="00F803F5" w:rsidRDefault="00F803F5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DFD7793" w14:textId="77777777" w:rsidR="00F803F5" w:rsidRDefault="00F803F5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44EF3B2" w14:textId="77777777" w:rsidR="000119EA" w:rsidRDefault="000119EA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9711CD6" w14:textId="77777777" w:rsidR="000119EA" w:rsidRDefault="000119EA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4478702" w14:textId="77777777" w:rsidR="000119EA" w:rsidRDefault="000119EA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B9E1E0A" w14:textId="77777777" w:rsidR="002A4FF7" w:rsidRDefault="002A4FF7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60ECFE1" w14:textId="77777777" w:rsidR="004F6891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8DAA90" w14:textId="77777777" w:rsidR="004F6891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73F7974" w14:textId="77777777" w:rsidR="004F6891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D1FC9A9" w14:textId="34D5558B" w:rsidR="00F338E4" w:rsidRDefault="00F338E4" w:rsidP="004F6891">
      <w:pPr>
        <w:spacing w:after="20" w:line="300" w:lineRule="atLeast"/>
        <w:jc w:val="both"/>
        <w:rPr>
          <w:rFonts w:ascii="Arial Black" w:eastAsia="SimSun" w:hAnsi="Arial Black" w:cs="Times New Roman"/>
          <w:bCs/>
          <w:caps/>
          <w:color w:val="00A5BD"/>
          <w:spacing w:val="-10"/>
          <w:kern w:val="0"/>
          <w:sz w:val="29"/>
          <w:szCs w:val="29"/>
          <w14:ligatures w14:val="none"/>
        </w:rPr>
      </w:pPr>
      <w:r w:rsidRPr="00161ABD">
        <w:rPr>
          <w:rFonts w:ascii="Arial Black" w:eastAsia="SimSun" w:hAnsi="Arial Black" w:cs="Times New Roman"/>
          <w:bCs/>
          <w:caps/>
          <w:color w:val="00A5BD"/>
          <w:spacing w:val="-10"/>
          <w:kern w:val="0"/>
          <w:sz w:val="29"/>
          <w:szCs w:val="29"/>
          <w14:ligatures w14:val="none"/>
        </w:rPr>
        <w:t>COMMENT POSTULER ?</w:t>
      </w:r>
    </w:p>
    <w:p w14:paraId="3A67CD79" w14:textId="77777777" w:rsidR="004F6891" w:rsidRPr="00161ABD" w:rsidRDefault="004F6891" w:rsidP="004F6891">
      <w:p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7884E7C" w14:textId="36441907" w:rsidR="00F338E4" w:rsidRPr="00F338E4" w:rsidRDefault="00F338E4" w:rsidP="009864DF">
      <w:pPr>
        <w:keepNext/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 xml:space="preserve">Vous pouvez poser votre candidature </w:t>
      </w:r>
      <w:r w:rsidRPr="00F338E4">
        <w:rPr>
          <w:rFonts w:ascii="Calibri" w:eastAsia="Calibri" w:hAnsi="Calibri" w:cs="Times New Roman"/>
          <w:b/>
          <w:kern w:val="0"/>
          <w14:ligatures w14:val="none"/>
        </w:rPr>
        <w:t xml:space="preserve">jusqu'au </w:t>
      </w:r>
      <w:r w:rsidR="00501506">
        <w:rPr>
          <w:rFonts w:ascii="Calibri" w:eastAsia="Calibri" w:hAnsi="Calibri" w:cs="Times New Roman"/>
          <w:b/>
          <w:kern w:val="0"/>
          <w14:ligatures w14:val="none"/>
        </w:rPr>
        <w:t>10 avril</w:t>
      </w:r>
      <w:r w:rsidRPr="00E5228E">
        <w:rPr>
          <w:rFonts w:ascii="Calibri" w:eastAsia="Calibri" w:hAnsi="Calibri" w:cs="Times New Roman"/>
          <w:b/>
          <w:kern w:val="0"/>
          <w14:ligatures w14:val="none"/>
        </w:rPr>
        <w:t xml:space="preserve"> 202</w:t>
      </w:r>
      <w:r w:rsidR="002A4FF7">
        <w:rPr>
          <w:rFonts w:ascii="Calibri" w:eastAsia="Calibri" w:hAnsi="Calibri" w:cs="Times New Roman"/>
          <w:b/>
          <w:kern w:val="0"/>
          <w14:ligatures w14:val="none"/>
        </w:rPr>
        <w:t>4</w:t>
      </w:r>
      <w:r w:rsidRPr="00E5228E">
        <w:rPr>
          <w:rFonts w:ascii="Calibri" w:eastAsia="Calibri" w:hAnsi="Calibri" w:cs="Times New Roman"/>
          <w:b/>
          <w:kern w:val="0"/>
          <w14:ligatures w14:val="none"/>
        </w:rPr>
        <w:t xml:space="preserve"> inclus </w:t>
      </w:r>
    </w:p>
    <w:p w14:paraId="3337A8B7" w14:textId="77777777" w:rsidR="00F338E4" w:rsidRPr="00F338E4" w:rsidRDefault="00F338E4" w:rsidP="009864DF">
      <w:pPr>
        <w:keepNext/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Pour être prise en considération, votre candidature à cette fonction devra nécessairement comporter :</w:t>
      </w:r>
    </w:p>
    <w:p w14:paraId="79503AC3" w14:textId="6AB3A965" w:rsidR="00F338E4" w:rsidRPr="00F338E4" w:rsidRDefault="00F338E4" w:rsidP="009864DF">
      <w:pPr>
        <w:keepNext/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un curriculum vitae actualisé </w:t>
      </w:r>
    </w:p>
    <w:p w14:paraId="15EB3338" w14:textId="09766F3F" w:rsidR="00F338E4" w:rsidRDefault="00F338E4" w:rsidP="009864DF">
      <w:pPr>
        <w:keepNext/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une lettre de motivation </w:t>
      </w:r>
    </w:p>
    <w:p w14:paraId="7B189FDD" w14:textId="1F96786A" w:rsidR="00F338E4" w:rsidRPr="00F338E4" w:rsidRDefault="00F338E4" w:rsidP="009864DF">
      <w:pPr>
        <w:keepNext/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une copie du diplôme </w:t>
      </w:r>
    </w:p>
    <w:p w14:paraId="7AB9EE26" w14:textId="486436CC" w:rsidR="00F338E4" w:rsidRDefault="00F338E4" w:rsidP="009864DF">
      <w:pPr>
        <w:keepNext/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pour les diplômes obtenus hors Belgique, une attestation d'équivalence du diplôme de la Communauté française (pour l'obtenir : 02 690 89 00 - Service des équivalences)</w:t>
      </w:r>
    </w:p>
    <w:p w14:paraId="4AA10C2E" w14:textId="7653D90F" w:rsidR="002A4FF7" w:rsidRPr="002A4FF7" w:rsidRDefault="002A4FF7" w:rsidP="002A4FF7">
      <w:pPr>
        <w:keepNext/>
        <w:numPr>
          <w:ilvl w:val="1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A4FF7">
        <w:rPr>
          <w:rFonts w:ascii="Calibri" w:eastAsia="Calibri" w:hAnsi="Calibri" w:cs="Times New Roman"/>
          <w:kern w:val="0"/>
          <w14:ligatures w14:val="none"/>
        </w:rPr>
        <w:t xml:space="preserve">une lettre de recommandation </w:t>
      </w:r>
      <w:r>
        <w:rPr>
          <w:rFonts w:ascii="Calibri" w:eastAsia="Calibri" w:hAnsi="Calibri" w:cs="Times New Roman"/>
          <w:kern w:val="0"/>
          <w14:ligatures w14:val="none"/>
        </w:rPr>
        <w:t>constitue</w:t>
      </w:r>
      <w:r w:rsidRPr="002A4FF7">
        <w:rPr>
          <w:rFonts w:ascii="Calibri" w:eastAsia="Calibri" w:hAnsi="Calibri" w:cs="Times New Roman"/>
          <w:kern w:val="0"/>
          <w14:ligatures w14:val="none"/>
        </w:rPr>
        <w:t xml:space="preserve"> un atout</w:t>
      </w:r>
    </w:p>
    <w:p w14:paraId="2054B85D" w14:textId="77777777" w:rsidR="00EC71D4" w:rsidRPr="00F338E4" w:rsidRDefault="00EC71D4" w:rsidP="00EC71D4">
      <w:pPr>
        <w:keepNext/>
        <w:spacing w:after="20" w:line="300" w:lineRule="atLeast"/>
        <w:ind w:left="567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9F2143A" w14:textId="55EF0468" w:rsidR="00F338E4" w:rsidRPr="00F338E4" w:rsidRDefault="00F338E4" w:rsidP="009864DF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Sur la base des lettres de motivation</w:t>
      </w:r>
      <w:r w:rsidR="00E34C14">
        <w:rPr>
          <w:rFonts w:ascii="Calibri" w:eastAsia="Calibri" w:hAnsi="Calibri" w:cs="Times New Roman"/>
          <w:b/>
          <w:kern w:val="0"/>
          <w14:ligatures w14:val="none"/>
        </w:rPr>
        <w:t>, de recommandation</w:t>
      </w:r>
      <w:r w:rsidRPr="00F338E4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r w:rsidR="00912FD6">
        <w:rPr>
          <w:rFonts w:ascii="Calibri" w:eastAsia="Calibri" w:hAnsi="Calibri" w:cs="Times New Roman"/>
          <w:b/>
          <w:kern w:val="0"/>
          <w14:ligatures w14:val="none"/>
        </w:rPr>
        <w:t xml:space="preserve">éventuelle </w:t>
      </w:r>
      <w:r w:rsidRPr="00F338E4">
        <w:rPr>
          <w:rFonts w:ascii="Calibri" w:eastAsia="Calibri" w:hAnsi="Calibri" w:cs="Times New Roman"/>
          <w:b/>
          <w:kern w:val="0"/>
          <w14:ligatures w14:val="none"/>
        </w:rPr>
        <w:t xml:space="preserve">et </w:t>
      </w:r>
      <w:r w:rsidR="009864DF" w:rsidRPr="00F338E4">
        <w:rPr>
          <w:rFonts w:ascii="Calibri" w:eastAsia="Calibri" w:hAnsi="Calibri" w:cs="Times New Roman"/>
          <w:b/>
          <w:kern w:val="0"/>
          <w14:ligatures w14:val="none"/>
        </w:rPr>
        <w:t>des curriculums</w:t>
      </w:r>
      <w:r w:rsidRPr="00F338E4">
        <w:rPr>
          <w:rFonts w:ascii="Calibri" w:eastAsia="Calibri" w:hAnsi="Calibri" w:cs="Times New Roman"/>
          <w:b/>
          <w:kern w:val="0"/>
          <w14:ligatures w14:val="none"/>
        </w:rPr>
        <w:t xml:space="preserve"> vitae, une sélection sur dossier sera opérée et un entretien programmé avec les candidat(e)s retenu(e)s.</w:t>
      </w:r>
    </w:p>
    <w:p w14:paraId="66FEC89D" w14:textId="77777777" w:rsidR="00F338E4" w:rsidRPr="00F338E4" w:rsidRDefault="00F338E4" w:rsidP="009864D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338E4">
        <w:rPr>
          <w:rFonts w:ascii="Calibri" w:eastAsia="Calibri" w:hAnsi="Calibri" w:cs="Times New Roman"/>
          <w:kern w:val="0"/>
          <w14:ligatures w14:val="none"/>
        </w:rPr>
        <w:t>Les dossiers de candidature seront adressés :</w:t>
      </w:r>
    </w:p>
    <w:p w14:paraId="130C4FFB" w14:textId="63F2327D" w:rsidR="00F338E4" w:rsidRDefault="00F338E4" w:rsidP="00EC71D4">
      <w:pPr>
        <w:numPr>
          <w:ilvl w:val="0"/>
          <w:numId w:val="4"/>
        </w:numPr>
        <w:spacing w:after="20" w:line="300" w:lineRule="atLeast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par mail à l’adresse</w:t>
      </w:r>
      <w:r w:rsidRPr="00F338E4">
        <w:rPr>
          <w:rFonts w:ascii="Calibri" w:eastAsia="Calibri" w:hAnsi="Calibri" w:cs="Times New Roman"/>
          <w:kern w:val="0"/>
          <w14:ligatures w14:val="none"/>
        </w:rPr>
        <w:t xml:space="preserve"> : </w:t>
      </w:r>
      <w:hyperlink r:id="rId7" w:history="1">
        <w:r w:rsidR="00736772" w:rsidRPr="00AF40A0">
          <w:rPr>
            <w:rStyle w:val="Lienhypertexte"/>
            <w:rFonts w:ascii="Calibri" w:eastAsia="Calibri" w:hAnsi="Calibri" w:cs="Times New Roman"/>
            <w:bCs/>
            <w:kern w:val="0"/>
            <w14:ligatures w14:val="none"/>
          </w:rPr>
          <w:t>tasnimbutt@ipfi.be</w:t>
        </w:r>
      </w:hyperlink>
    </w:p>
    <w:p w14:paraId="6C74480A" w14:textId="77777777" w:rsidR="00736772" w:rsidRPr="00EC71D4" w:rsidRDefault="00736772" w:rsidP="00736772">
      <w:pPr>
        <w:spacing w:after="20" w:line="300" w:lineRule="atLeast"/>
        <w:ind w:left="340"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5A6515F1" w14:textId="50B3F10B" w:rsidR="00F338E4" w:rsidRPr="00EC71D4" w:rsidRDefault="00F338E4" w:rsidP="00A948BF">
      <w:pPr>
        <w:spacing w:after="200" w:line="276" w:lineRule="auto"/>
        <w:ind w:firstLine="340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F338E4">
        <w:rPr>
          <w:rFonts w:ascii="Calibri" w:eastAsia="Calibri" w:hAnsi="Calibri" w:cs="Times New Roman"/>
          <w:b/>
          <w:kern w:val="0"/>
          <w14:ligatures w14:val="none"/>
        </w:rPr>
        <w:t>Si vous souhaitez plus d’informations sur cette fonction, vous pouvez contacter :</w:t>
      </w:r>
      <w:r w:rsidR="00EC71D4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r w:rsidR="00EC71D4" w:rsidRPr="00EC71D4">
        <w:rPr>
          <w:rFonts w:ascii="Calibri" w:eastAsia="Calibri" w:hAnsi="Calibri" w:cs="Times New Roman"/>
          <w:bCs/>
          <w:kern w:val="0"/>
          <w14:ligatures w14:val="none"/>
        </w:rPr>
        <w:t>info@ipfi.be</w:t>
      </w:r>
    </w:p>
    <w:p w14:paraId="60F4BC13" w14:textId="5ED3FCF3" w:rsidR="000119EA" w:rsidRPr="007E4AED" w:rsidRDefault="000119EA" w:rsidP="000119EA">
      <w:pPr>
        <w:pStyle w:val="Listepuces-ARES"/>
        <w:numPr>
          <w:ilvl w:val="0"/>
          <w:numId w:val="0"/>
        </w:numPr>
        <w:spacing w:line="300" w:lineRule="atLeast"/>
        <w:ind w:left="567"/>
        <w:jc w:val="both"/>
      </w:pPr>
      <w:r>
        <w:t>.</w:t>
      </w:r>
    </w:p>
    <w:p w14:paraId="06849906" w14:textId="0FD61739" w:rsidR="001150EF" w:rsidRDefault="001150EF"/>
    <w:sectPr w:rsidR="001150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3D6B" w14:textId="77777777" w:rsidR="000460C9" w:rsidRDefault="000460C9" w:rsidP="009864DF">
      <w:pPr>
        <w:spacing w:after="0" w:line="240" w:lineRule="auto"/>
      </w:pPr>
      <w:r>
        <w:separator/>
      </w:r>
    </w:p>
  </w:endnote>
  <w:endnote w:type="continuationSeparator" w:id="0">
    <w:p w14:paraId="582837F4" w14:textId="77777777" w:rsidR="000460C9" w:rsidRDefault="000460C9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362513"/>
      <w:docPartObj>
        <w:docPartGallery w:val="Page Numbers (Bottom of Page)"/>
        <w:docPartUnique/>
      </w:docPartObj>
    </w:sdtPr>
    <w:sdtEndPr/>
    <w:sdtContent>
      <w:p w14:paraId="43D9DA33" w14:textId="3FEF146A" w:rsidR="009864DF" w:rsidRDefault="009864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1B" w:rsidRPr="00C37E1B">
          <w:rPr>
            <w:noProof/>
            <w:lang w:val="fr-FR"/>
          </w:rPr>
          <w:t>1</w:t>
        </w:r>
        <w:r>
          <w:fldChar w:fldCharType="end"/>
        </w:r>
      </w:p>
    </w:sdtContent>
  </w:sdt>
  <w:p w14:paraId="67095CC1" w14:textId="77777777" w:rsidR="009864DF" w:rsidRDefault="009864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0D20" w14:textId="77777777" w:rsidR="000460C9" w:rsidRDefault="000460C9" w:rsidP="009864DF">
      <w:pPr>
        <w:spacing w:after="0" w:line="240" w:lineRule="auto"/>
      </w:pPr>
      <w:r>
        <w:separator/>
      </w:r>
    </w:p>
  </w:footnote>
  <w:footnote w:type="continuationSeparator" w:id="0">
    <w:p w14:paraId="62724321" w14:textId="77777777" w:rsidR="000460C9" w:rsidRDefault="000460C9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5720" w14:textId="57F1805B" w:rsidR="009864DF" w:rsidRDefault="009864DF">
    <w:pPr>
      <w:pStyle w:val="En-tte"/>
    </w:pPr>
    <w:r w:rsidRPr="0007687E">
      <w:rPr>
        <w:noProof/>
        <w:lang w:eastAsia="fr-BE"/>
      </w:rPr>
      <w:drawing>
        <wp:inline distT="0" distB="0" distL="0" distR="0" wp14:anchorId="3944F23B" wp14:editId="265B1CDF">
          <wp:extent cx="5760720" cy="1162050"/>
          <wp:effectExtent l="0" t="0" r="0" b="0"/>
          <wp:docPr id="118712648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0FC8E" w14:textId="77777777" w:rsidR="009864DF" w:rsidRDefault="009864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1" w15:restartNumberingAfterBreak="0">
    <w:nsid w:val="29362532"/>
    <w:multiLevelType w:val="multilevel"/>
    <w:tmpl w:val="A9EC68F6"/>
    <w:numStyleLink w:val="StyledelistepucesARES"/>
  </w:abstractNum>
  <w:abstractNum w:abstractNumId="2" w15:restartNumberingAfterBreak="0">
    <w:nsid w:val="6AB74AFA"/>
    <w:multiLevelType w:val="multilevel"/>
    <w:tmpl w:val="A9EC68F6"/>
    <w:lvl w:ilvl="0">
      <w:start w:val="1"/>
      <w:numFmt w:val="bullet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/>
      </w:rPr>
    </w:lvl>
  </w:abstractNum>
  <w:abstractNum w:abstractNumId="3" w15:restartNumberingAfterBreak="0">
    <w:nsid w:val="78E1220C"/>
    <w:multiLevelType w:val="multilevel"/>
    <w:tmpl w:val="A9EC68F6"/>
    <w:numStyleLink w:val="StyledelistepucesARES"/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A5BD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3">
    <w:abstractNumId w:val="3"/>
    <w:lvlOverride w:ilvl="0">
      <w:lvl w:ilvl="0">
        <w:start w:val="1"/>
        <w:numFmt w:val="bullet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4">
    <w:abstractNumId w:val="2"/>
    <w:lvlOverride w:ilvl="0">
      <w:lvl w:ilvl="0">
        <w:start w:val="1"/>
        <w:numFmt w:val="bullet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5">
    <w:abstractNumId w:val="3"/>
    <w:lvlOverride w:ilvl="0">
      <w:startOverride w:val="1"/>
      <w:lvl w:ilvl="0">
        <w:start w:val="1"/>
        <w:numFmt w:val="bullet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A5BD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2"/>
    <w:lvlOverride w:ilvl="0">
      <w:lvl w:ilvl="0">
        <w:start w:val="1"/>
        <w:numFmt w:val="bullet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4"/>
    <w:rsid w:val="000119EA"/>
    <w:rsid w:val="000407D6"/>
    <w:rsid w:val="000460C9"/>
    <w:rsid w:val="00091B07"/>
    <w:rsid w:val="000A4236"/>
    <w:rsid w:val="000D78DD"/>
    <w:rsid w:val="000F2BC3"/>
    <w:rsid w:val="001150EF"/>
    <w:rsid w:val="00161ABD"/>
    <w:rsid w:val="001832A6"/>
    <w:rsid w:val="00183915"/>
    <w:rsid w:val="001845F8"/>
    <w:rsid w:val="001A6D5A"/>
    <w:rsid w:val="001C4769"/>
    <w:rsid w:val="001C7102"/>
    <w:rsid w:val="001D0543"/>
    <w:rsid w:val="001F10A2"/>
    <w:rsid w:val="002041C5"/>
    <w:rsid w:val="00220750"/>
    <w:rsid w:val="0022461F"/>
    <w:rsid w:val="002315BD"/>
    <w:rsid w:val="00237931"/>
    <w:rsid w:val="002416D5"/>
    <w:rsid w:val="00255B8E"/>
    <w:rsid w:val="00264A54"/>
    <w:rsid w:val="0028518D"/>
    <w:rsid w:val="00294A25"/>
    <w:rsid w:val="002A4FF7"/>
    <w:rsid w:val="003302A3"/>
    <w:rsid w:val="003863E3"/>
    <w:rsid w:val="0039006F"/>
    <w:rsid w:val="003B4B15"/>
    <w:rsid w:val="003B7BFA"/>
    <w:rsid w:val="003C56F5"/>
    <w:rsid w:val="003D07A5"/>
    <w:rsid w:val="003E4CBD"/>
    <w:rsid w:val="003F3AD1"/>
    <w:rsid w:val="004266FD"/>
    <w:rsid w:val="0043174D"/>
    <w:rsid w:val="00444CD6"/>
    <w:rsid w:val="00454C3C"/>
    <w:rsid w:val="00477B4F"/>
    <w:rsid w:val="004B5945"/>
    <w:rsid w:val="004E13CB"/>
    <w:rsid w:val="004F6891"/>
    <w:rsid w:val="00501506"/>
    <w:rsid w:val="00515E7F"/>
    <w:rsid w:val="005619ED"/>
    <w:rsid w:val="0059556E"/>
    <w:rsid w:val="005C0FEF"/>
    <w:rsid w:val="006052E4"/>
    <w:rsid w:val="006178D8"/>
    <w:rsid w:val="006660E1"/>
    <w:rsid w:val="00696C90"/>
    <w:rsid w:val="006E12F9"/>
    <w:rsid w:val="006E1634"/>
    <w:rsid w:val="006E55AA"/>
    <w:rsid w:val="00704EE9"/>
    <w:rsid w:val="00736772"/>
    <w:rsid w:val="00737CE2"/>
    <w:rsid w:val="007501C3"/>
    <w:rsid w:val="00761CE4"/>
    <w:rsid w:val="00774CA9"/>
    <w:rsid w:val="007A4061"/>
    <w:rsid w:val="007A50CE"/>
    <w:rsid w:val="00850384"/>
    <w:rsid w:val="008578AF"/>
    <w:rsid w:val="00874892"/>
    <w:rsid w:val="00877B78"/>
    <w:rsid w:val="00877D0E"/>
    <w:rsid w:val="00897584"/>
    <w:rsid w:val="008E57D3"/>
    <w:rsid w:val="00912FD6"/>
    <w:rsid w:val="00915A87"/>
    <w:rsid w:val="009864DF"/>
    <w:rsid w:val="009C2680"/>
    <w:rsid w:val="009D66E6"/>
    <w:rsid w:val="00A054EA"/>
    <w:rsid w:val="00A1394C"/>
    <w:rsid w:val="00A746E8"/>
    <w:rsid w:val="00A948BF"/>
    <w:rsid w:val="00B15369"/>
    <w:rsid w:val="00B1627B"/>
    <w:rsid w:val="00B20FE4"/>
    <w:rsid w:val="00B30947"/>
    <w:rsid w:val="00B41DDC"/>
    <w:rsid w:val="00B4647D"/>
    <w:rsid w:val="00B535A8"/>
    <w:rsid w:val="00B62AF4"/>
    <w:rsid w:val="00BB6A67"/>
    <w:rsid w:val="00BE1346"/>
    <w:rsid w:val="00BE7E03"/>
    <w:rsid w:val="00C23A36"/>
    <w:rsid w:val="00C37E1B"/>
    <w:rsid w:val="00C71B25"/>
    <w:rsid w:val="00C81359"/>
    <w:rsid w:val="00C81781"/>
    <w:rsid w:val="00C82CC7"/>
    <w:rsid w:val="00C842C1"/>
    <w:rsid w:val="00C922BD"/>
    <w:rsid w:val="00CF5215"/>
    <w:rsid w:val="00CF5855"/>
    <w:rsid w:val="00D677EE"/>
    <w:rsid w:val="00E34C14"/>
    <w:rsid w:val="00E5228E"/>
    <w:rsid w:val="00E760BA"/>
    <w:rsid w:val="00E861E7"/>
    <w:rsid w:val="00EB3E2B"/>
    <w:rsid w:val="00EC71D4"/>
    <w:rsid w:val="00EF7760"/>
    <w:rsid w:val="00F26426"/>
    <w:rsid w:val="00F27510"/>
    <w:rsid w:val="00F338E4"/>
    <w:rsid w:val="00F57841"/>
    <w:rsid w:val="00F803F5"/>
    <w:rsid w:val="00F959E6"/>
    <w:rsid w:val="00FA6825"/>
    <w:rsid w:val="00FB2FF1"/>
    <w:rsid w:val="00FB5FE3"/>
    <w:rsid w:val="00FD2FF8"/>
    <w:rsid w:val="00FD52E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5231"/>
  <w15:chartTrackingRefBased/>
  <w15:docId w15:val="{EFB9D09B-5356-4554-956D-DEE47841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-ARES">
    <w:name w:val="Liste à puces - ARES"/>
    <w:basedOn w:val="Normal"/>
    <w:uiPriority w:val="2"/>
    <w:qFormat/>
    <w:rsid w:val="00F338E4"/>
    <w:pPr>
      <w:numPr>
        <w:numId w:val="2"/>
      </w:numPr>
      <w:tabs>
        <w:tab w:val="clear" w:pos="340"/>
        <w:tab w:val="num" w:pos="360"/>
      </w:tabs>
      <w:spacing w:after="20" w:line="276" w:lineRule="auto"/>
      <w:ind w:left="0" w:firstLine="0"/>
    </w:pPr>
    <w:rPr>
      <w:kern w:val="0"/>
      <w14:ligatures w14:val="none"/>
    </w:rPr>
  </w:style>
  <w:style w:type="numbering" w:customStyle="1" w:styleId="StyledelistepucesARES">
    <w:name w:val="Style de liste à puces ARES"/>
    <w:uiPriority w:val="99"/>
    <w:rsid w:val="00F338E4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9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DF"/>
  </w:style>
  <w:style w:type="paragraph" w:styleId="Pieddepage">
    <w:name w:val="footer"/>
    <w:basedOn w:val="Normal"/>
    <w:link w:val="PieddepageCar"/>
    <w:uiPriority w:val="99"/>
    <w:unhideWhenUsed/>
    <w:rsid w:val="009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DF"/>
  </w:style>
  <w:style w:type="paragraph" w:styleId="Paragraphedeliste">
    <w:name w:val="List Paragraph"/>
    <w:basedOn w:val="Normal"/>
    <w:uiPriority w:val="34"/>
    <w:qFormat/>
    <w:rsid w:val="00C922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71D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snimbutt@ipf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Tasnim BUTT</dc:creator>
  <cp:keywords/>
  <dc:description/>
  <cp:lastModifiedBy>KOORN Amy</cp:lastModifiedBy>
  <cp:revision>2</cp:revision>
  <dcterms:created xsi:type="dcterms:W3CDTF">2024-03-17T21:34:00Z</dcterms:created>
  <dcterms:modified xsi:type="dcterms:W3CDTF">2024-03-17T21:34:00Z</dcterms:modified>
</cp:coreProperties>
</file>